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463" w:rsidRDefault="002F6463" w:rsidP="00B958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646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20130" cy="8434209"/>
            <wp:effectExtent l="0" t="0" r="0" b="0"/>
            <wp:docPr id="1" name="Рисунок 1" descr="C:\Users\Admin\Desktop\Мониторинг 2021\яковл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ниторинг 2021\яковле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3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463" w:rsidRDefault="002F6463" w:rsidP="00B958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6463" w:rsidRDefault="002F6463" w:rsidP="00B958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58CB" w:rsidRPr="00243987" w:rsidRDefault="00B958CB" w:rsidP="00B958CB">
      <w:pPr>
        <w:spacing w:after="0" w:line="240" w:lineRule="auto"/>
        <w:jc w:val="center"/>
        <w:rPr>
          <w:sz w:val="24"/>
          <w:szCs w:val="24"/>
        </w:rPr>
      </w:pPr>
      <w:r w:rsidRPr="007021A3">
        <w:rPr>
          <w:rFonts w:ascii="Times New Roman" w:hAnsi="Times New Roman"/>
          <w:b/>
          <w:sz w:val="24"/>
          <w:szCs w:val="24"/>
        </w:rPr>
        <w:lastRenderedPageBreak/>
        <w:t>Информационная карта общеобразовательной общеразвивающей программы дополнительного образования</w:t>
      </w:r>
    </w:p>
    <w:p w:rsidR="00B958CB" w:rsidRPr="007021A3" w:rsidRDefault="00B958CB" w:rsidP="00B958CB">
      <w:pPr>
        <w:spacing w:after="0"/>
        <w:ind w:left="10"/>
        <w:jc w:val="center"/>
        <w:rPr>
          <w:rFonts w:ascii="Times New Roman" w:hAnsi="Times New Roman"/>
        </w:rPr>
      </w:pPr>
    </w:p>
    <w:tbl>
      <w:tblPr>
        <w:tblW w:w="9355" w:type="dxa"/>
        <w:tblInd w:w="392" w:type="dxa"/>
        <w:tblCellMar>
          <w:top w:w="7" w:type="dxa"/>
          <w:right w:w="48" w:type="dxa"/>
        </w:tblCellMar>
        <w:tblLook w:val="00A0" w:firstRow="1" w:lastRow="0" w:firstColumn="1" w:lastColumn="0" w:noHBand="0" w:noVBand="0"/>
      </w:tblPr>
      <w:tblGrid>
        <w:gridCol w:w="4536"/>
        <w:gridCol w:w="4819"/>
      </w:tblGrid>
      <w:tr w:rsidR="00B958CB" w:rsidRPr="007021A3" w:rsidTr="00B958CB">
        <w:trPr>
          <w:trHeight w:val="100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b/>
                <w:sz w:val="24"/>
              </w:rPr>
              <w:t xml:space="preserve">I. Наименование программы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40" w:line="244" w:lineRule="auto"/>
              <w:ind w:left="10"/>
              <w:jc w:val="both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Дополнительная </w:t>
            </w:r>
            <w:r w:rsidRPr="007021A3">
              <w:rPr>
                <w:rFonts w:ascii="Times New Roman" w:hAnsi="Times New Roman"/>
                <w:sz w:val="24"/>
              </w:rPr>
              <w:tab/>
              <w:t>общеобразовательная общеразвивающая   программа «</w:t>
            </w:r>
            <w:r>
              <w:rPr>
                <w:rFonts w:ascii="Times New Roman" w:hAnsi="Times New Roman"/>
                <w:sz w:val="24"/>
              </w:rPr>
              <w:t>Мир вокруг нас для детей с ОВЗ</w:t>
            </w:r>
            <w:r w:rsidRPr="007021A3">
              <w:rPr>
                <w:rFonts w:ascii="Times New Roman" w:hAnsi="Times New Roman"/>
                <w:sz w:val="24"/>
              </w:rPr>
              <w:t xml:space="preserve">» </w:t>
            </w:r>
          </w:p>
        </w:tc>
      </w:tr>
      <w:tr w:rsidR="00B958CB" w:rsidRPr="007021A3" w:rsidTr="00B958CB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b/>
                <w:sz w:val="24"/>
              </w:rPr>
              <w:t xml:space="preserve">II. Направленность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Социально-педагогическая</w:t>
            </w:r>
          </w:p>
        </w:tc>
      </w:tr>
      <w:tr w:rsidR="00B958CB" w:rsidRPr="007021A3" w:rsidTr="00B958CB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b/>
                <w:sz w:val="24"/>
              </w:rPr>
              <w:t xml:space="preserve">III. Сведения о разработчике(составителе)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</w:p>
        </w:tc>
      </w:tr>
      <w:tr w:rsidR="00B958CB" w:rsidRPr="007021A3" w:rsidTr="00B958CB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>1. ФИО разработчика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Яковлева Маргарита Степановна</w:t>
            </w:r>
          </w:p>
        </w:tc>
      </w:tr>
      <w:tr w:rsidR="00B958CB" w:rsidRPr="007021A3" w:rsidTr="00B958CB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2. Должность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Педагог дополнительного образования </w:t>
            </w:r>
          </w:p>
        </w:tc>
      </w:tr>
      <w:tr w:rsidR="00B958CB" w:rsidRPr="007021A3" w:rsidTr="00B958CB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3. Квалификационная категория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E032B1" w:rsidRDefault="00B958CB" w:rsidP="00B958CB">
            <w:pPr>
              <w:spacing w:after="0"/>
              <w:ind w:left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Первая </w:t>
            </w:r>
            <w:r w:rsidRPr="007021A3">
              <w:rPr>
                <w:rFonts w:ascii="Times New Roman" w:hAnsi="Times New Roman"/>
                <w:sz w:val="24"/>
              </w:rPr>
              <w:t xml:space="preserve">кв. категория </w:t>
            </w:r>
          </w:p>
        </w:tc>
      </w:tr>
      <w:tr w:rsidR="00B958CB" w:rsidRPr="007021A3" w:rsidTr="00B958CB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4. Электронный адрес, контактный телефон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89196392452</w:t>
            </w:r>
          </w:p>
        </w:tc>
      </w:tr>
      <w:tr w:rsidR="00B958CB" w:rsidRPr="007021A3" w:rsidTr="00B958CB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b/>
                <w:sz w:val="24"/>
              </w:rPr>
              <w:t xml:space="preserve">VI.Сведения о программе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</w:p>
        </w:tc>
      </w:tr>
      <w:tr w:rsidR="00B958CB" w:rsidRPr="007021A3" w:rsidTr="00B958CB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1. Срок реализации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Pr="007021A3">
              <w:rPr>
                <w:rFonts w:ascii="Times New Roman" w:hAnsi="Times New Roman"/>
                <w:sz w:val="24"/>
              </w:rPr>
              <w:t xml:space="preserve"> года</w:t>
            </w:r>
          </w:p>
        </w:tc>
      </w:tr>
      <w:tr w:rsidR="00B958CB" w:rsidRPr="007021A3" w:rsidTr="00B958CB">
        <w:trPr>
          <w:trHeight w:val="28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2. Возраст обучающихся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8-14</w:t>
            </w:r>
            <w:r w:rsidRPr="007021A3">
              <w:rPr>
                <w:rFonts w:ascii="Times New Roman" w:hAnsi="Times New Roman"/>
                <w:sz w:val="24"/>
              </w:rPr>
              <w:t xml:space="preserve"> лет </w:t>
            </w:r>
          </w:p>
        </w:tc>
      </w:tr>
      <w:tr w:rsidR="00B958CB" w:rsidRPr="007021A3" w:rsidTr="00B958CB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3.По месту в образовательной модели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</w:p>
        </w:tc>
      </w:tr>
      <w:tr w:rsidR="00B958CB" w:rsidRPr="007021A3" w:rsidTr="00B958CB">
        <w:trPr>
          <w:trHeight w:val="83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4. Цель программы </w:t>
            </w:r>
          </w:p>
          <w:p w:rsidR="00B958CB" w:rsidRDefault="00B958CB" w:rsidP="00B958CB">
            <w:pPr>
              <w:rPr>
                <w:rFonts w:ascii="Times New Roman" w:hAnsi="Times New Roman"/>
              </w:rPr>
            </w:pPr>
          </w:p>
          <w:p w:rsidR="00B958CB" w:rsidRPr="008336DD" w:rsidRDefault="00B958CB" w:rsidP="00B958CB">
            <w:pPr>
              <w:tabs>
                <w:tab w:val="left" w:pos="366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BD6482" w:rsidRDefault="00B958CB" w:rsidP="00B958CB">
            <w:pPr>
              <w:spacing w:after="0" w:line="240" w:lineRule="auto"/>
              <w:ind w:right="2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</w:t>
            </w:r>
            <w:r w:rsidRPr="00BD6482">
              <w:rPr>
                <w:rFonts w:ascii="Times New Roman" w:eastAsiaTheme="minorEastAsia" w:hAnsi="Times New Roman"/>
                <w:sz w:val="24"/>
                <w:szCs w:val="24"/>
              </w:rPr>
              <w:t>беспечение психолого-педагогичес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кого сопровождения учащихся от 8</w:t>
            </w:r>
            <w:r w:rsidRPr="00BD6482">
              <w:rPr>
                <w:rFonts w:ascii="Times New Roman" w:eastAsiaTheme="minorEastAsia" w:hAnsi="Times New Roman"/>
                <w:sz w:val="24"/>
                <w:szCs w:val="24"/>
              </w:rPr>
              <w:t xml:space="preserve"> до 14 лет с нарушениями развития для социализации, формирования предпосылок учебной деятельности, поддержки развития личности учащихся и оказания психолого-педагогической помощи родителям (законным представителям).</w:t>
            </w:r>
          </w:p>
          <w:p w:rsidR="00B958CB" w:rsidRPr="007021A3" w:rsidRDefault="00B958CB" w:rsidP="00B958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8CB" w:rsidRPr="007021A3" w:rsidTr="00B958CB">
        <w:trPr>
          <w:trHeight w:val="83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5. Учебные курсы/ дисциплины/разделы (в соответствии с учебным планом)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E032B1" w:rsidRDefault="00B958CB" w:rsidP="00B958CB">
            <w:pPr>
              <w:spacing w:after="0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7021A3">
              <w:rPr>
                <w:rFonts w:ascii="Times New Roman" w:hAnsi="Times New Roman"/>
                <w:sz w:val="24"/>
                <w:szCs w:val="24"/>
              </w:rPr>
              <w:t>По годам обучения</w:t>
            </w:r>
          </w:p>
        </w:tc>
      </w:tr>
      <w:tr w:rsidR="00B958CB" w:rsidRPr="007021A3" w:rsidTr="00B958CB">
        <w:trPr>
          <w:trHeight w:val="148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6. Ведущие формы и методы образовательной деятельности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Default="00B958CB" w:rsidP="00B958CB">
            <w:pPr>
              <w:pStyle w:val="12"/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ind w:left="10" w:hanging="10"/>
              <w:contextualSpacing/>
              <w:jc w:val="both"/>
              <w:rPr>
                <w:rFonts w:cs="Times New Roman"/>
              </w:rPr>
            </w:pPr>
            <w:r w:rsidRPr="007021A3">
              <w:rPr>
                <w:rFonts w:cs="Times New Roman"/>
              </w:rPr>
              <w:t xml:space="preserve">Формы: </w:t>
            </w:r>
            <w:r>
              <w:rPr>
                <w:rFonts w:cs="Times New Roman"/>
              </w:rPr>
              <w:t>беседы, открытые занятия, мероприятия, игры.</w:t>
            </w:r>
          </w:p>
          <w:p w:rsidR="00B958CB" w:rsidRPr="00BD6482" w:rsidRDefault="00B958CB" w:rsidP="00B958CB">
            <w:pPr>
              <w:pStyle w:val="12"/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ind w:left="10" w:hanging="10"/>
              <w:contextualSpacing/>
              <w:jc w:val="both"/>
            </w:pPr>
            <w:r w:rsidRPr="007021A3">
              <w:t>Методы: словесные, практические, наг</w:t>
            </w:r>
            <w:r>
              <w:t xml:space="preserve">лядные, </w:t>
            </w:r>
            <w:r w:rsidRPr="007021A3">
              <w:t xml:space="preserve"> стимулирования и мотивации, наблюдения</w:t>
            </w:r>
            <w:r>
              <w:t>.</w:t>
            </w:r>
          </w:p>
        </w:tc>
      </w:tr>
      <w:tr w:rsidR="00B958CB" w:rsidRPr="007021A3" w:rsidTr="00B958CB">
        <w:trPr>
          <w:trHeight w:val="126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7. Формы мониторинга результативности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21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>Диагностика учащегося.</w:t>
            </w:r>
          </w:p>
          <w:p w:rsidR="00B958CB" w:rsidRPr="007021A3" w:rsidRDefault="00B958CB" w:rsidP="00B958CB">
            <w:pPr>
              <w:spacing w:after="21"/>
              <w:ind w:left="10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>Конкурсы, викторины, мероприятия.</w:t>
            </w:r>
          </w:p>
          <w:p w:rsidR="00B958CB" w:rsidRPr="007021A3" w:rsidRDefault="00B958CB" w:rsidP="00B958CB">
            <w:pPr>
              <w:spacing w:after="142"/>
              <w:ind w:left="10" w:right="236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>Промежуточная аттестация, аттестация по завершении программы.</w:t>
            </w:r>
          </w:p>
        </w:tc>
      </w:tr>
      <w:tr w:rsidR="00B958CB" w:rsidRPr="007021A3" w:rsidTr="00B958CB">
        <w:trPr>
          <w:trHeight w:val="56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B958CB" w:rsidP="00B958CB">
            <w:pPr>
              <w:spacing w:after="0"/>
              <w:ind w:left="10" w:right="1899"/>
              <w:rPr>
                <w:rFonts w:ascii="Times New Roman" w:hAnsi="Times New Roman"/>
              </w:rPr>
            </w:pPr>
            <w:r w:rsidRPr="007021A3">
              <w:rPr>
                <w:rFonts w:ascii="Times New Roman" w:hAnsi="Times New Roman"/>
                <w:sz w:val="24"/>
              </w:rPr>
              <w:t xml:space="preserve">8. Дата утверждения  и последней корректировки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8CB" w:rsidRPr="007021A3" w:rsidRDefault="002F6463" w:rsidP="00B958CB">
            <w:pPr>
              <w:spacing w:after="0"/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27.08.2020</w:t>
            </w:r>
          </w:p>
        </w:tc>
      </w:tr>
    </w:tbl>
    <w:p w:rsidR="00B958CB" w:rsidRDefault="00B958CB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958CB" w:rsidRDefault="00B958CB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958CB" w:rsidRDefault="00B958CB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43BF" w:rsidRDefault="006669D6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D443BF" w:rsidRDefault="00D443BF">
      <w:pPr>
        <w:spacing w:after="0"/>
        <w:jc w:val="both"/>
        <w:rPr>
          <w:rFonts w:ascii="Times New Roman" w:hAnsi="Times New Roman"/>
          <w:b/>
          <w:sz w:val="28"/>
        </w:rPr>
      </w:pPr>
    </w:p>
    <w:p w:rsidR="00D443BF" w:rsidRDefault="006669D6">
      <w:pPr>
        <w:pStyle w:val="aa"/>
        <w:numPr>
          <w:ilvl w:val="0"/>
          <w:numId w:val="34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Пояснительная записка---------------------------------</w:t>
      </w:r>
      <w:r w:rsidR="00785446">
        <w:rPr>
          <w:rFonts w:ascii="Times New Roman" w:hAnsi="Times New Roman"/>
          <w:sz w:val="28"/>
        </w:rPr>
        <w:t>-------------------------------</w:t>
      </w:r>
      <w:r w:rsidR="00F47229">
        <w:rPr>
          <w:rFonts w:ascii="Times New Roman" w:hAnsi="Times New Roman"/>
          <w:sz w:val="28"/>
        </w:rPr>
        <w:t>4</w:t>
      </w:r>
    </w:p>
    <w:p w:rsidR="00785446" w:rsidRDefault="00785446">
      <w:pPr>
        <w:pStyle w:val="aa"/>
        <w:numPr>
          <w:ilvl w:val="0"/>
          <w:numId w:val="34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Учебно-тематический план----------------------</w:t>
      </w:r>
      <w:r w:rsidR="00F2164E">
        <w:rPr>
          <w:rFonts w:ascii="Times New Roman" w:hAnsi="Times New Roman"/>
          <w:sz w:val="28"/>
        </w:rPr>
        <w:t>-------------------------------</w:t>
      </w:r>
      <w:r w:rsidR="00F47229">
        <w:rPr>
          <w:rFonts w:ascii="Times New Roman" w:hAnsi="Times New Roman"/>
          <w:sz w:val="28"/>
          <w:lang w:val="en-US"/>
        </w:rPr>
        <w:t>1</w:t>
      </w:r>
      <w:r w:rsidR="00F47229">
        <w:rPr>
          <w:rFonts w:ascii="Times New Roman" w:hAnsi="Times New Roman"/>
          <w:sz w:val="28"/>
        </w:rPr>
        <w:t>4</w:t>
      </w:r>
    </w:p>
    <w:p w:rsidR="00F2164E" w:rsidRDefault="006669D6" w:rsidP="00F2164E">
      <w:pPr>
        <w:pStyle w:val="aa"/>
        <w:numPr>
          <w:ilvl w:val="0"/>
          <w:numId w:val="34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Содержание программы </w:t>
      </w:r>
      <w:r w:rsidR="00F2164E">
        <w:rPr>
          <w:rFonts w:ascii="Times New Roman" w:hAnsi="Times New Roman"/>
          <w:sz w:val="28"/>
        </w:rPr>
        <w:t>----------------------------------------------------</w:t>
      </w:r>
      <w:r w:rsidR="00F47229">
        <w:rPr>
          <w:rFonts w:ascii="Times New Roman" w:hAnsi="Times New Roman"/>
          <w:sz w:val="28"/>
        </w:rPr>
        <w:t>----16</w:t>
      </w:r>
    </w:p>
    <w:p w:rsidR="00D443BF" w:rsidRDefault="00F2164E">
      <w:pPr>
        <w:pStyle w:val="aa"/>
        <w:numPr>
          <w:ilvl w:val="0"/>
          <w:numId w:val="34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Планируемые результаты----------------------------------------------------</w:t>
      </w:r>
      <w:r w:rsidR="006974DB">
        <w:rPr>
          <w:rFonts w:ascii="Times New Roman" w:hAnsi="Times New Roman"/>
          <w:sz w:val="28"/>
          <w:lang w:val="en-US"/>
        </w:rPr>
        <w:t>-</w:t>
      </w:r>
      <w:r w:rsidR="00F47229">
        <w:rPr>
          <w:rFonts w:ascii="Times New Roman" w:hAnsi="Times New Roman"/>
          <w:sz w:val="28"/>
        </w:rPr>
        <w:t>-</w:t>
      </w:r>
      <w:r w:rsidR="00B57095">
        <w:rPr>
          <w:rFonts w:ascii="Times New Roman" w:hAnsi="Times New Roman"/>
          <w:sz w:val="28"/>
        </w:rPr>
        <w:t>---27</w:t>
      </w:r>
    </w:p>
    <w:p w:rsidR="00D443BF" w:rsidRDefault="00F2164E">
      <w:pPr>
        <w:pStyle w:val="aa"/>
        <w:numPr>
          <w:ilvl w:val="0"/>
          <w:numId w:val="34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Организационно-педагогические услови</w:t>
      </w:r>
      <w:r w:rsidR="006974DB">
        <w:rPr>
          <w:rFonts w:ascii="Times New Roman" w:hAnsi="Times New Roman"/>
          <w:sz w:val="28"/>
        </w:rPr>
        <w:t>я программы----------------</w:t>
      </w:r>
      <w:r w:rsidR="006974DB">
        <w:rPr>
          <w:rFonts w:ascii="Times New Roman" w:hAnsi="Times New Roman"/>
          <w:sz w:val="28"/>
          <w:lang w:val="en-US"/>
        </w:rPr>
        <w:t>-</w:t>
      </w:r>
      <w:r w:rsidR="006974DB">
        <w:rPr>
          <w:rFonts w:ascii="Times New Roman" w:hAnsi="Times New Roman"/>
          <w:sz w:val="28"/>
        </w:rPr>
        <w:t>---</w:t>
      </w:r>
      <w:r w:rsidR="006974DB">
        <w:rPr>
          <w:rFonts w:ascii="Times New Roman" w:hAnsi="Times New Roman"/>
          <w:sz w:val="28"/>
          <w:lang w:val="en-US"/>
        </w:rPr>
        <w:t>33</w:t>
      </w:r>
    </w:p>
    <w:p w:rsidR="00D443BF" w:rsidRDefault="00F2164E">
      <w:pPr>
        <w:pStyle w:val="aa"/>
        <w:numPr>
          <w:ilvl w:val="0"/>
          <w:numId w:val="34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аттестации и контроля--------------------------------------------</w:t>
      </w:r>
      <w:r w:rsidR="00F47229">
        <w:rPr>
          <w:rFonts w:ascii="Times New Roman" w:hAnsi="Times New Roman"/>
          <w:sz w:val="28"/>
        </w:rPr>
        <w:t>---</w:t>
      </w:r>
      <w:r>
        <w:rPr>
          <w:rFonts w:ascii="Times New Roman" w:hAnsi="Times New Roman"/>
          <w:sz w:val="28"/>
        </w:rPr>
        <w:t>--</w:t>
      </w:r>
      <w:r w:rsidR="006974DB">
        <w:rPr>
          <w:rFonts w:ascii="Times New Roman" w:hAnsi="Times New Roman"/>
          <w:sz w:val="28"/>
        </w:rPr>
        <w:t>34</w:t>
      </w:r>
    </w:p>
    <w:p w:rsidR="00D443BF" w:rsidRDefault="006669D6">
      <w:pPr>
        <w:pStyle w:val="aa"/>
        <w:numPr>
          <w:ilvl w:val="0"/>
          <w:numId w:val="34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</w:t>
      </w:r>
      <w:r w:rsidR="00F2164E">
        <w:rPr>
          <w:rFonts w:ascii="Times New Roman" w:hAnsi="Times New Roman"/>
          <w:sz w:val="28"/>
        </w:rPr>
        <w:t>к используемых источников и литературы--------------------</w:t>
      </w:r>
      <w:r>
        <w:rPr>
          <w:rFonts w:ascii="Times New Roman" w:hAnsi="Times New Roman"/>
          <w:sz w:val="28"/>
        </w:rPr>
        <w:t>--</w:t>
      </w:r>
      <w:r w:rsidR="00F47229">
        <w:rPr>
          <w:rFonts w:ascii="Times New Roman" w:hAnsi="Times New Roman"/>
          <w:sz w:val="28"/>
        </w:rPr>
        <w:t>-</w:t>
      </w:r>
      <w:r w:rsidR="006974DB" w:rsidRPr="006974DB">
        <w:rPr>
          <w:rFonts w:ascii="Times New Roman" w:hAnsi="Times New Roman"/>
          <w:sz w:val="28"/>
        </w:rPr>
        <w:t>-</w:t>
      </w:r>
      <w:r w:rsidR="00F47229">
        <w:rPr>
          <w:rFonts w:ascii="Times New Roman" w:hAnsi="Times New Roman"/>
          <w:sz w:val="28"/>
        </w:rPr>
        <w:t>-</w:t>
      </w:r>
      <w:r w:rsidR="006974DB">
        <w:rPr>
          <w:rFonts w:ascii="Times New Roman" w:hAnsi="Times New Roman"/>
          <w:sz w:val="28"/>
        </w:rPr>
        <w:t>--</w:t>
      </w:r>
      <w:r w:rsidR="006974DB" w:rsidRPr="006974DB">
        <w:rPr>
          <w:rFonts w:ascii="Times New Roman" w:hAnsi="Times New Roman"/>
          <w:sz w:val="28"/>
        </w:rPr>
        <w:t>36</w:t>
      </w:r>
    </w:p>
    <w:p w:rsidR="00D443BF" w:rsidRDefault="00D443BF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443BF" w:rsidRDefault="00D443BF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443BF" w:rsidRDefault="00D443BF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443BF" w:rsidRDefault="00D443BF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443BF" w:rsidRDefault="00D443BF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443BF" w:rsidRDefault="00D443BF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443BF" w:rsidRDefault="00D443BF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443BF" w:rsidRDefault="00D443BF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443BF" w:rsidRDefault="00D443BF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443BF" w:rsidRDefault="00D443BF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443BF" w:rsidRDefault="00D443BF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443BF" w:rsidRDefault="00D443BF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443BF" w:rsidRDefault="00D443BF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F2164E" w:rsidRDefault="00F2164E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F2164E" w:rsidRDefault="00F2164E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F2164E" w:rsidRDefault="00F2164E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F2164E" w:rsidRDefault="00F2164E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443BF" w:rsidRDefault="00D443BF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443BF" w:rsidRDefault="00D443BF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443BF" w:rsidRDefault="00D443BF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443BF" w:rsidRDefault="00F2164E">
      <w:pPr>
        <w:spacing w:line="240" w:lineRule="auto"/>
        <w:ind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lastRenderedPageBreak/>
        <w:t>I</w:t>
      </w:r>
      <w:r w:rsidRPr="00C91389">
        <w:rPr>
          <w:rFonts w:ascii="Times New Roman" w:hAnsi="Times New Roman"/>
          <w:b/>
          <w:sz w:val="28"/>
        </w:rPr>
        <w:t xml:space="preserve">   </w:t>
      </w:r>
      <w:r w:rsidR="006669D6">
        <w:rPr>
          <w:rFonts w:ascii="Times New Roman" w:hAnsi="Times New Roman"/>
          <w:b/>
          <w:sz w:val="28"/>
        </w:rPr>
        <w:t>Пояснительная записка</w:t>
      </w:r>
    </w:p>
    <w:p w:rsidR="00B958CB" w:rsidRPr="00601D82" w:rsidRDefault="00B958CB" w:rsidP="00B958CB">
      <w:pPr>
        <w:spacing w:after="0" w:line="360" w:lineRule="auto"/>
        <w:ind w:right="20"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hAnsi="Times New Roman"/>
          <w:sz w:val="28"/>
          <w:szCs w:val="28"/>
        </w:rPr>
        <w:t>Дополнительная общеобразовательная общеразвивающая программа для де</w:t>
      </w:r>
      <w:r>
        <w:rPr>
          <w:rFonts w:ascii="Times New Roman" w:hAnsi="Times New Roman"/>
          <w:sz w:val="28"/>
          <w:szCs w:val="28"/>
        </w:rPr>
        <w:t>тей с особенностями в развитии «Весёлые ступени»</w:t>
      </w:r>
      <w:r w:rsidRPr="00601D82">
        <w:rPr>
          <w:rFonts w:ascii="Times New Roman" w:hAnsi="Times New Roman"/>
          <w:sz w:val="28"/>
          <w:szCs w:val="28"/>
        </w:rPr>
        <w:t xml:space="preserve"> (социализация и адаптация детей с ОВЗ) разработана согласно требованиям следующих </w:t>
      </w:r>
      <w:r w:rsidRPr="00601D82">
        <w:rPr>
          <w:rFonts w:ascii="Times New Roman" w:hAnsi="Times New Roman"/>
          <w:b/>
          <w:bCs/>
          <w:sz w:val="28"/>
          <w:szCs w:val="28"/>
        </w:rPr>
        <w:t>нормативных</w:t>
      </w:r>
      <w:r w:rsidRPr="00601D82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601D82">
        <w:rPr>
          <w:rFonts w:ascii="Times New Roman" w:hAnsi="Times New Roman"/>
          <w:b/>
          <w:bCs/>
          <w:sz w:val="28"/>
          <w:szCs w:val="28"/>
        </w:rPr>
        <w:t>документов:</w:t>
      </w:r>
    </w:p>
    <w:p w:rsidR="00B958CB" w:rsidRPr="00601D82" w:rsidRDefault="00DB37CD" w:rsidP="00DB37CD">
      <w:pPr>
        <w:tabs>
          <w:tab w:val="left" w:pos="720"/>
        </w:tabs>
        <w:spacing w:after="0" w:line="360" w:lineRule="auto"/>
        <w:ind w:left="1" w:right="20"/>
        <w:jc w:val="both"/>
        <w:rPr>
          <w:rFonts w:ascii="Times New Roman" w:hAnsi="Times New Roman"/>
          <w:sz w:val="28"/>
          <w:szCs w:val="28"/>
        </w:rPr>
      </w:pPr>
      <w:r w:rsidRPr="00DB37CD">
        <w:rPr>
          <w:rFonts w:ascii="Times New Roman" w:hAnsi="Times New Roman"/>
          <w:sz w:val="28"/>
          <w:szCs w:val="28"/>
        </w:rPr>
        <w:t xml:space="preserve"> в соответствии с Федеральным законом РФ от 29.12.2012 № 273 – ФЗ «Об образовании в РФ», Приказ Министерства просвещения Российской Федерации №196 от 9.11.2018 «Об утверждении порядка организации и осуществления образовательной деятельности по дополнительным общеобразовательным программам», Письмо Министерства образования и науки Российской Федерации от 18 ноября 2015 г. N 09-3242 «Методические рекомендации по проектированию дополнительных общеразвивающих программ (включая разноуровневые программы)», Санитарно-эпидемиологические правила и нормативы СанПиН 2.4.4.3172-14 (Зарегистрировано в Минюсте России 20 августа 2014 г. N 33660),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№10, Приказ Минпроса России от 3.09.2019 №467 «Об утверждении Целевой модели развития региональных систем дополнительного образования детей», 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реакции», 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организациях», Уставом Муниципального бюджетного учреждения дополнительного образования «Центр дополнительного образования детей «Заречье» Кировского района г. Казани</w:t>
      </w:r>
      <w:r>
        <w:rPr>
          <w:rFonts w:ascii="Times New Roman" w:hAnsi="Times New Roman"/>
          <w:sz w:val="28"/>
          <w:szCs w:val="28"/>
        </w:rPr>
        <w:t>.</w:t>
      </w:r>
    </w:p>
    <w:p w:rsidR="00B958CB" w:rsidRPr="00F2164E" w:rsidRDefault="00B958CB" w:rsidP="00F2164E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601D82">
        <w:rPr>
          <w:rFonts w:ascii="Times New Roman" w:hAnsi="Times New Roman"/>
          <w:sz w:val="28"/>
          <w:szCs w:val="28"/>
        </w:rPr>
        <w:lastRenderedPageBreak/>
        <w:t xml:space="preserve">Данная программа имеет </w:t>
      </w:r>
      <w:r w:rsidRPr="00601D82">
        <w:rPr>
          <w:rFonts w:ascii="Times New Roman" w:hAnsi="Times New Roman"/>
          <w:b/>
          <w:bCs/>
          <w:iCs/>
          <w:sz w:val="28"/>
          <w:szCs w:val="28"/>
        </w:rPr>
        <w:t>социально-педагогическу</w:t>
      </w:r>
      <w:r>
        <w:rPr>
          <w:rFonts w:ascii="Times New Roman" w:hAnsi="Times New Roman"/>
          <w:b/>
          <w:bCs/>
          <w:iCs/>
          <w:sz w:val="28"/>
          <w:szCs w:val="28"/>
        </w:rPr>
        <w:t>ю направленность.</w:t>
      </w:r>
    </w:p>
    <w:p w:rsidR="00D443BF" w:rsidRDefault="006669D6" w:rsidP="00F2164E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современном этапе в условиях внедрения ФГОС дополнительного образования концепция интегрированного обучения и воспитания является ведущим направлением в развитии специального образования в нашей стране. Это означает равноправное включение развивающейся в условиях недостаточности (психической, физической, интеллектуальной) личности  во все возможные, необходимые сферы  жизни социума, её достойный социальный статус и самореализацию в обществе.</w:t>
      </w:r>
    </w:p>
    <w:p w:rsidR="00D443BF" w:rsidRDefault="006669D6" w:rsidP="00F2164E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Образовательная программа составлена на основе авторской программы А.А. Плешакова «Окружающий мир», адаптирована для обучения детей с ограниченными возможностями здоровья с учетом особенностей их психофизического развития, индивидуальных возможностей, обеспечивает коррекцию развития и социальную адаптацию. Программа направлена на создание условий развития ребенка с ОВЗ,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 на создание развивающей образовательной среды, которая представляет собой условия социализации и индивидуализации детей.</w:t>
      </w:r>
    </w:p>
    <w:p w:rsidR="00FF61A3" w:rsidRPr="00601D82" w:rsidRDefault="00FF61A3" w:rsidP="00F2164E">
      <w:pPr>
        <w:spacing w:after="0" w:line="36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b/>
          <w:sz w:val="28"/>
          <w:szCs w:val="28"/>
        </w:rPr>
        <w:t>Актуальность</w:t>
      </w:r>
      <w:r w:rsidRPr="00601D82">
        <w:rPr>
          <w:rFonts w:ascii="Times New Roman" w:eastAsiaTheme="minorEastAsia" w:hAnsi="Times New Roman"/>
          <w:sz w:val="28"/>
          <w:szCs w:val="28"/>
        </w:rPr>
        <w:t xml:space="preserve"> предлагаемой общеобразовательной общеразвивающей программы определяется запросом со стороны родителей (законных представителей), воспитывающих детей с ОВЗ, на программу социально-педагогической направленности для детей с ОВЗ не посещающих образовательные учреждения в силу тяжести дефекта. В рамках реализации программы предусмотрено материально-техническое обеспечение, достаточное для соблюдения условий реализации программы и достижения заявленных результатов освоения общеобразовательной общеразвивающей программы.</w:t>
      </w:r>
    </w:p>
    <w:p w:rsidR="00FF61A3" w:rsidRPr="00FF61A3" w:rsidRDefault="00FF61A3" w:rsidP="00F2164E">
      <w:pPr>
        <w:spacing w:after="0" w:line="360" w:lineRule="auto"/>
        <w:ind w:right="23"/>
        <w:jc w:val="both"/>
        <w:rPr>
          <w:rFonts w:ascii="Times New Roman" w:hAnsi="Times New Roman"/>
          <w:sz w:val="28"/>
          <w:szCs w:val="28"/>
        </w:rPr>
      </w:pPr>
      <w:r w:rsidRPr="00601D82">
        <w:rPr>
          <w:rFonts w:ascii="Times New Roman" w:hAnsi="Times New Roman"/>
          <w:b/>
          <w:bCs/>
          <w:iCs/>
          <w:sz w:val="28"/>
          <w:szCs w:val="28"/>
        </w:rPr>
        <w:lastRenderedPageBreak/>
        <w:t xml:space="preserve">         Новизна</w:t>
      </w:r>
      <w:r w:rsidRPr="00601D8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601D82">
        <w:rPr>
          <w:rFonts w:ascii="Times New Roman" w:hAnsi="Times New Roman"/>
          <w:sz w:val="28"/>
          <w:szCs w:val="28"/>
        </w:rPr>
        <w:t>заключается в том, что: данная программа соотносится с тенденциями развития дополнительного образования и согласно Концепции развития дополнительного образования направлена на социализацию «особых детей», на включение их в общественную жизнь и формирование позитивного представления о своих способностях и возможностях, личностное, общекультурное и социально развитие.</w:t>
      </w:r>
    </w:p>
    <w:p w:rsidR="00D443BF" w:rsidRDefault="006669D6" w:rsidP="00F2164E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Цель  программы: </w:t>
      </w:r>
      <w:r>
        <w:rPr>
          <w:rFonts w:ascii="Times New Roman" w:hAnsi="Times New Roman"/>
          <w:sz w:val="28"/>
        </w:rPr>
        <w:t>создание условий коррекционно-педагогической работы для всестороннего развития ребенка с ОВЗ в целях обогащения его социального опыта и гармоничного включения в коллектив сверстников. С этим общим целеполаганием тесно связаны и цели изучения предмета «Мир вокруг нас».</w:t>
      </w:r>
    </w:p>
    <w:p w:rsidR="00D443BF" w:rsidRDefault="006669D6" w:rsidP="00F2164E">
      <w:pPr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 </w:t>
      </w:r>
    </w:p>
    <w:p w:rsidR="00D443BF" w:rsidRDefault="006669D6" w:rsidP="00F2164E">
      <w:pPr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D443BF" w:rsidRDefault="00D443BF" w:rsidP="00F2164E">
      <w:pPr>
        <w:spacing w:after="0" w:line="360" w:lineRule="auto"/>
        <w:ind w:firstLine="540"/>
        <w:jc w:val="both"/>
        <w:rPr>
          <w:rFonts w:ascii="Times New Roman" w:hAnsi="Times New Roman"/>
          <w:sz w:val="28"/>
        </w:rPr>
      </w:pPr>
    </w:p>
    <w:p w:rsidR="00D443BF" w:rsidRDefault="006669D6" w:rsidP="00F2164E">
      <w:pPr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Основные задачи программы:</w:t>
      </w:r>
    </w:p>
    <w:p w:rsidR="00D443BF" w:rsidRDefault="006669D6" w:rsidP="00F2164E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определить особенности организации образовательного процесса в соответствии с индивидуальными возможностями каждого ребенка, структуры нарушения развития и степенью выраженности (в соответствии с рекомендациями психолога, медика, педагогической комиссии);</w:t>
      </w:r>
    </w:p>
    <w:p w:rsidR="00D443BF" w:rsidRDefault="006669D6" w:rsidP="00F2164E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учитывать особые образовательные потребности детей с ограниченными возможностями здоровья при освоении ими образовательной программы;</w:t>
      </w:r>
    </w:p>
    <w:p w:rsidR="00D443BF" w:rsidRDefault="006669D6" w:rsidP="00F2164E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осуществлять индивидуально-ориентированную и социально-педагогическую коррекционную помощь с ограниченными возможностями здоровья с учетом </w:t>
      </w:r>
      <w:r>
        <w:rPr>
          <w:rFonts w:ascii="Times New Roman" w:hAnsi="Times New Roman"/>
          <w:sz w:val="28"/>
        </w:rPr>
        <w:lastRenderedPageBreak/>
        <w:t>особенностей психического и физического развития, индивидуальных особенностей;</w:t>
      </w:r>
    </w:p>
    <w:p w:rsidR="00D443BF" w:rsidRDefault="006669D6" w:rsidP="00F2164E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реализовать комплексную систему мероприятия по социальной адаптации и интеграции детей с ограниченными возможностями здоровья;</w:t>
      </w:r>
    </w:p>
    <w:p w:rsidR="00D443BF" w:rsidRDefault="006669D6" w:rsidP="00F2164E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создать пространство детско-взрослого взаимодействия с учетом ведущей деятельности ребенка;</w:t>
      </w:r>
    </w:p>
    <w:p w:rsidR="00D443BF" w:rsidRDefault="006669D6" w:rsidP="00F2164E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оказывать консультативную и методическую помощь родителям детей с ОВЗ.</w:t>
      </w:r>
    </w:p>
    <w:p w:rsidR="00D443BF" w:rsidRDefault="006669D6" w:rsidP="00F2164E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осуществлять формирование уважительного отношения к семье, к городу или деревне, а также к региону, в котором проживают дети, к России, её природе и культуре, истории;</w:t>
      </w:r>
    </w:p>
    <w:p w:rsidR="00D443BF" w:rsidRDefault="006669D6" w:rsidP="00F2164E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осуществлять формирование понимания ценности, целостности и многообразия окружающего мира, понимание своего места в нём;</w:t>
      </w:r>
    </w:p>
    <w:p w:rsidR="00D443BF" w:rsidRDefault="006669D6" w:rsidP="00F2164E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осуществлять формирование модели безопасного поведения в условиях повседневной жизни и в различных опасных и чрезвычайных ситуациях; </w:t>
      </w:r>
    </w:p>
    <w:p w:rsidR="00D443BF" w:rsidRDefault="006669D6" w:rsidP="00F2164E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осуществлять формирование психологической культуры и компетенции для обеспечения эффективного и безопасного взаимодействия в социуме. </w:t>
      </w:r>
    </w:p>
    <w:p w:rsidR="00D443BF" w:rsidRDefault="006669D6" w:rsidP="00F2164E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Принципы и подходы</w:t>
      </w:r>
      <w:r>
        <w:rPr>
          <w:rFonts w:ascii="Times New Roman" w:hAnsi="Times New Roman"/>
          <w:sz w:val="28"/>
        </w:rPr>
        <w:t xml:space="preserve"> к формированию адаптированной образовательной программы для детей с ОВЗ и с ЗПР:</w:t>
      </w:r>
    </w:p>
    <w:p w:rsidR="00D443BF" w:rsidRDefault="006669D6" w:rsidP="00F2164E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личностно-развивающий и гуманистический характер взаимодействия взрослых (родителей (законных представителей), педагогических и других работников (организации) и детей, усиление внимания к личности каждого ребенка, установка на формирование элементов гражданственности с полноценными интеллектуальными, моральными и физическими качествами. </w:t>
      </w:r>
    </w:p>
    <w:p w:rsidR="00D443BF" w:rsidRDefault="006669D6" w:rsidP="00F2164E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уважение личности ребенка,</w:t>
      </w:r>
    </w:p>
    <w:p w:rsidR="00D443BF" w:rsidRDefault="006669D6" w:rsidP="00F2164E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поддержка разнообразия детства, сохранение уникальности и самоценности детства как важного этапа в общем развитии человека. Самоценность детства – понимание (рассмотрение) детства как периода жизни </w:t>
      </w:r>
      <w:r>
        <w:rPr>
          <w:rFonts w:ascii="Times New Roman" w:hAnsi="Times New Roman"/>
          <w:sz w:val="28"/>
        </w:rPr>
        <w:lastRenderedPageBreak/>
        <w:t>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D443BF" w:rsidRDefault="006669D6" w:rsidP="00F2164E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преемственности: обогащение средств, форм и методов воспитания и обучения, наличие связей между элементами педагогического процесса и стилем воспитания в семье;</w:t>
      </w:r>
    </w:p>
    <w:p w:rsidR="00D443BF" w:rsidRDefault="006669D6" w:rsidP="00F2164E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оптимистического подхода: при организации развивающей ситуации является необходимым со стороны педагога (родителя) поощрение ситуативных достижений ребенка в различных видах деятельности, что является операциональной составляющей формирования интегративных качеств личности ребенка;</w:t>
      </w:r>
    </w:p>
    <w:p w:rsidR="00D443BF" w:rsidRDefault="006669D6" w:rsidP="00F2164E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учета возрастных и индивидуальных особенностей развития.</w:t>
      </w:r>
    </w:p>
    <w:p w:rsidR="00D443BF" w:rsidRDefault="006669D6" w:rsidP="00F2164E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деятельностного подхода: психофизиологическое развитие ребенка определяется его активностью в рамках ведущей для возраста деятельности;</w:t>
      </w:r>
    </w:p>
    <w:p w:rsidR="00D443BF" w:rsidRDefault="006669D6" w:rsidP="00F2164E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принцип дифференциации и индивидуализации: создание условий для полноценного развития способностей каждого ребенка </w:t>
      </w:r>
    </w:p>
    <w:p w:rsidR="00D443BF" w:rsidRDefault="006669D6" w:rsidP="00F2164E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принцип интеграции и координации: организация согласованной работы всех объектов в системе «педагоги-дети-родители».</w:t>
      </w:r>
    </w:p>
    <w:p w:rsidR="00FF61A3" w:rsidRPr="00601D82" w:rsidRDefault="00FF61A3" w:rsidP="00F2164E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b/>
          <w:sz w:val="28"/>
          <w:szCs w:val="28"/>
        </w:rPr>
        <w:t xml:space="preserve">            Адресат программы</w:t>
      </w:r>
      <w:r w:rsidRPr="00601D82">
        <w:rPr>
          <w:rFonts w:ascii="Times New Roman" w:eastAsiaTheme="minorEastAsia" w:hAnsi="Times New Roman"/>
          <w:sz w:val="28"/>
          <w:szCs w:val="28"/>
        </w:rPr>
        <w:t xml:space="preserve">. Программа </w:t>
      </w:r>
      <w:r>
        <w:rPr>
          <w:rFonts w:ascii="Times New Roman" w:eastAsiaTheme="minorEastAsia" w:hAnsi="Times New Roman"/>
          <w:sz w:val="28"/>
          <w:szCs w:val="28"/>
        </w:rPr>
        <w:t>«</w:t>
      </w:r>
      <w:r w:rsidRPr="00601D82">
        <w:rPr>
          <w:rFonts w:ascii="Times New Roman" w:eastAsiaTheme="minorEastAsia" w:hAnsi="Times New Roman"/>
          <w:sz w:val="28"/>
          <w:szCs w:val="28"/>
        </w:rPr>
        <w:t>Веселые ступени</w:t>
      </w:r>
      <w:r>
        <w:rPr>
          <w:rFonts w:ascii="Times New Roman" w:eastAsiaTheme="minorEastAsia" w:hAnsi="Times New Roman"/>
          <w:sz w:val="28"/>
          <w:szCs w:val="28"/>
        </w:rPr>
        <w:t>»</w:t>
      </w:r>
      <w:r w:rsidRPr="00601D82">
        <w:rPr>
          <w:rFonts w:ascii="Times New Roman" w:eastAsiaTheme="minorEastAsia" w:hAnsi="Times New Roman"/>
          <w:sz w:val="28"/>
          <w:szCs w:val="28"/>
        </w:rPr>
        <w:t xml:space="preserve"> рассчитана для детей с ОВЗ.</w:t>
      </w:r>
      <w:r w:rsidRPr="00601D8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601D82">
        <w:rPr>
          <w:rFonts w:ascii="Times New Roman" w:hAnsi="Times New Roman"/>
          <w:iCs/>
          <w:sz w:val="28"/>
          <w:szCs w:val="28"/>
        </w:rPr>
        <w:t>Возраст</w:t>
      </w:r>
      <w:r w:rsidRPr="00601D8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601D82">
        <w:rPr>
          <w:rFonts w:ascii="Times New Roman" w:hAnsi="Times New Roman"/>
          <w:sz w:val="28"/>
          <w:szCs w:val="28"/>
        </w:rPr>
        <w:t>учащихся,</w:t>
      </w:r>
      <w:r w:rsidRPr="00601D8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601D82">
        <w:rPr>
          <w:rFonts w:ascii="Times New Roman" w:hAnsi="Times New Roman"/>
          <w:sz w:val="28"/>
          <w:szCs w:val="28"/>
        </w:rPr>
        <w:t>участвующих в реализации,</w:t>
      </w:r>
      <w:r w:rsidRPr="00601D8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601D82">
        <w:rPr>
          <w:rFonts w:ascii="Times New Roman" w:hAnsi="Times New Roman"/>
          <w:sz w:val="28"/>
          <w:szCs w:val="28"/>
        </w:rPr>
        <w:t>данной</w:t>
      </w:r>
      <w:r w:rsidRPr="00601D8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601D82">
        <w:rPr>
          <w:rFonts w:ascii="Times New Roman" w:hAnsi="Times New Roman"/>
          <w:sz w:val="28"/>
          <w:szCs w:val="28"/>
        </w:rPr>
        <w:t>общеобразоват</w:t>
      </w:r>
      <w:r w:rsidR="00785446">
        <w:rPr>
          <w:rFonts w:ascii="Times New Roman" w:hAnsi="Times New Roman"/>
          <w:sz w:val="28"/>
          <w:szCs w:val="28"/>
        </w:rPr>
        <w:t>ельной программы: 8-10, 10-12, 12</w:t>
      </w:r>
      <w:r w:rsidRPr="00601D82">
        <w:rPr>
          <w:rFonts w:ascii="Times New Roman" w:hAnsi="Times New Roman"/>
          <w:sz w:val="28"/>
          <w:szCs w:val="28"/>
        </w:rPr>
        <w:t>-14 лет. Большой возрастной разброс учащихся занимающих по данной программе обусловлен тем, что физический возраст не соответствует психическому развитию.</w:t>
      </w:r>
    </w:p>
    <w:p w:rsidR="00FF61A3" w:rsidRPr="00601D82" w:rsidRDefault="00FF61A3" w:rsidP="00F2164E">
      <w:pPr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601D82">
        <w:rPr>
          <w:rFonts w:ascii="Times New Roman" w:hAnsi="Times New Roman"/>
          <w:sz w:val="28"/>
          <w:szCs w:val="28"/>
        </w:rPr>
        <w:t xml:space="preserve">Набор учащихся осуществляется на добровольной основе. Условия формирования групп: принимаются учащиеся с диагнозами ДЦП, а также со сложными сочетанными дефектами, где в 90% первичный дефект ДЦП </w:t>
      </w:r>
      <w:r w:rsidRPr="00601D82">
        <w:rPr>
          <w:rFonts w:ascii="Times New Roman" w:hAnsi="Times New Roman"/>
          <w:sz w:val="28"/>
          <w:szCs w:val="28"/>
        </w:rPr>
        <w:lastRenderedPageBreak/>
        <w:t>сопровождается вторичным ЗПР, УО, ЗРР, ЗПРР. Существенное место принадлежит нарушениям внимания, памяти, снижению продуктивности в процессах восприятия, недоразвитию познавательной деятельности.</w:t>
      </w:r>
    </w:p>
    <w:p w:rsidR="00FF61A3" w:rsidRDefault="00FF61A3" w:rsidP="00F2164E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b/>
          <w:sz w:val="28"/>
          <w:szCs w:val="28"/>
        </w:rPr>
        <w:t xml:space="preserve">         Объем и срок освоения программы </w:t>
      </w:r>
      <w:r>
        <w:rPr>
          <w:rFonts w:ascii="Times New Roman" w:eastAsiaTheme="minorEastAsia" w:hAnsi="Times New Roman"/>
          <w:b/>
          <w:sz w:val="28"/>
          <w:szCs w:val="28"/>
        </w:rPr>
        <w:t xml:space="preserve"> «</w:t>
      </w:r>
      <w:r>
        <w:rPr>
          <w:rFonts w:ascii="Times New Roman" w:eastAsiaTheme="minorEastAsia" w:hAnsi="Times New Roman"/>
          <w:sz w:val="28"/>
          <w:szCs w:val="28"/>
        </w:rPr>
        <w:t>Мир вокруг нас»</w:t>
      </w:r>
      <w:r w:rsidRPr="00601D82">
        <w:rPr>
          <w:rFonts w:ascii="Times New Roman" w:eastAsiaTheme="minorEastAsia" w:hAnsi="Times New Roman"/>
          <w:sz w:val="28"/>
          <w:szCs w:val="28"/>
        </w:rPr>
        <w:t xml:space="preserve"> рассчитана на 3 года</w:t>
      </w:r>
      <w:r>
        <w:rPr>
          <w:rFonts w:ascii="Times New Roman" w:eastAsiaTheme="minorEastAsia" w:hAnsi="Times New Roman"/>
          <w:sz w:val="28"/>
          <w:szCs w:val="28"/>
        </w:rPr>
        <w:t xml:space="preserve"> (432 часа),</w:t>
      </w:r>
      <w:r w:rsidRPr="00601D82">
        <w:rPr>
          <w:rFonts w:ascii="Times New Roman" w:eastAsiaTheme="minorEastAsia" w:hAnsi="Times New Roman"/>
          <w:sz w:val="28"/>
          <w:szCs w:val="28"/>
        </w:rPr>
        <w:t xml:space="preserve"> занятия проводятся 2 раза в неделю по 2 часа с перерывом 15 минут.</w:t>
      </w:r>
    </w:p>
    <w:p w:rsidR="00FF61A3" w:rsidRPr="00601D82" w:rsidRDefault="00FF61A3" w:rsidP="00F2164E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b/>
          <w:sz w:val="28"/>
          <w:szCs w:val="28"/>
        </w:rPr>
        <w:t xml:space="preserve">         Формы работы.</w:t>
      </w:r>
      <w:r w:rsidRPr="00601D82">
        <w:rPr>
          <w:rFonts w:ascii="Times New Roman" w:eastAsiaTheme="minorEastAsia" w:hAnsi="Times New Roman"/>
          <w:sz w:val="28"/>
          <w:szCs w:val="28"/>
        </w:rPr>
        <w:t xml:space="preserve">  В гру</w:t>
      </w:r>
      <w:r>
        <w:rPr>
          <w:rFonts w:ascii="Times New Roman" w:eastAsiaTheme="minorEastAsia" w:hAnsi="Times New Roman"/>
          <w:sz w:val="28"/>
          <w:szCs w:val="28"/>
        </w:rPr>
        <w:t>ппы принимаются учащиеся от восьми</w:t>
      </w:r>
      <w:r w:rsidRPr="00601D82">
        <w:rPr>
          <w:rFonts w:ascii="Times New Roman" w:eastAsiaTheme="minorEastAsia" w:hAnsi="Times New Roman"/>
          <w:sz w:val="28"/>
          <w:szCs w:val="28"/>
        </w:rPr>
        <w:t xml:space="preserve"> до четырнадцати лет, по справкам из медицинского учреждения, о необходимости занятий в учреждениях дополнительного образования. Не всегда физический возраст соответствует психологическому возрасту учащегося, поэтому при необходимости, на программу, зачисляются дети старше четырнадцать лет, при наличии медицинской справки от врача 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601D82">
        <w:rPr>
          <w:rFonts w:ascii="Times New Roman" w:eastAsiaTheme="minorEastAsia" w:hAnsi="Times New Roman"/>
          <w:sz w:val="28"/>
          <w:szCs w:val="28"/>
        </w:rPr>
        <w:t>об интеллектуальном развитии.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Группы имеют динамический характер (группы сменного состава), так как учитываются нижеприведенные факторы: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•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учащиеся, посещающие занятия, участвуют и в других программах (социальной и медицинской реабилитации);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•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психическое развитие ребенка имеет сложную траекторию;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•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родители многих детей имеют сменный график работы.</w:t>
      </w:r>
    </w:p>
    <w:p w:rsidR="00FF61A3" w:rsidRPr="00601D82" w:rsidRDefault="00FF61A3" w:rsidP="00FF61A3">
      <w:pPr>
        <w:spacing w:after="0" w:line="360" w:lineRule="auto"/>
        <w:ind w:right="-2"/>
        <w:jc w:val="both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t xml:space="preserve">       </w:t>
      </w:r>
      <w:r w:rsidRPr="00601D82">
        <w:rPr>
          <w:rFonts w:ascii="Times New Roman" w:eastAsiaTheme="minorEastAsia" w:hAnsi="Times New Roman"/>
          <w:b/>
          <w:sz w:val="28"/>
          <w:szCs w:val="28"/>
        </w:rPr>
        <w:t>Методы работы:</w:t>
      </w:r>
    </w:p>
    <w:p w:rsidR="00FF61A3" w:rsidRPr="00601D82" w:rsidRDefault="00FF61A3" w:rsidP="00FF61A3">
      <w:pPr>
        <w:spacing w:after="0" w:line="360" w:lineRule="auto"/>
        <w:ind w:right="-2"/>
        <w:jc w:val="both"/>
        <w:rPr>
          <w:rFonts w:ascii="Times New Roman" w:eastAsia="Calibri" w:hAnsi="Times New Roman"/>
          <w:sz w:val="28"/>
          <w:szCs w:val="28"/>
        </w:rPr>
      </w:pPr>
      <w:r w:rsidRPr="00601D82">
        <w:rPr>
          <w:rFonts w:ascii="Times New Roman" w:eastAsia="Calibri" w:hAnsi="Times New Roman"/>
          <w:sz w:val="28"/>
          <w:szCs w:val="28"/>
        </w:rPr>
        <w:t>•   методы организации и осуществления учебно-познавательной деятельности: словесные (рассказ, беседа); наглядные (иллюстрация, демонстрация и др.); практические (упражнения, трудовые действия и д.р.); репродуктивные и проблемно-поисковые (от частного к общему, от общего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601D82">
        <w:rPr>
          <w:rFonts w:ascii="Times New Roman" w:eastAsia="Calibri" w:hAnsi="Times New Roman"/>
          <w:sz w:val="28"/>
          <w:szCs w:val="28"/>
        </w:rPr>
        <w:t>к частному), методы самостоятельной работы и работы под руководством педагога;</w:t>
      </w:r>
    </w:p>
    <w:p w:rsidR="00FF61A3" w:rsidRPr="00601D82" w:rsidRDefault="00FF61A3" w:rsidP="00FF61A3">
      <w:pPr>
        <w:spacing w:after="0" w:line="360" w:lineRule="auto"/>
        <w:ind w:right="-2"/>
        <w:jc w:val="both"/>
        <w:rPr>
          <w:rFonts w:ascii="Times New Roman" w:eastAsia="Calibri" w:hAnsi="Times New Roman"/>
          <w:sz w:val="28"/>
          <w:szCs w:val="28"/>
        </w:rPr>
      </w:pPr>
      <w:r w:rsidRPr="00601D82">
        <w:rPr>
          <w:rFonts w:ascii="Times New Roman" w:eastAsia="Calibri" w:hAnsi="Times New Roman"/>
          <w:sz w:val="28"/>
          <w:szCs w:val="28"/>
        </w:rPr>
        <w:t>•</w:t>
      </w:r>
      <w:r w:rsidRPr="00601D82">
        <w:rPr>
          <w:rFonts w:ascii="Times New Roman" w:eastAsia="Calibri" w:hAnsi="Times New Roman"/>
          <w:sz w:val="28"/>
          <w:szCs w:val="28"/>
        </w:rPr>
        <w:tab/>
        <w:t>методы стимулирования и мотивации учебно-познавательной деятельности: (психологической настройки, побуждения к обучению);</w:t>
      </w:r>
    </w:p>
    <w:p w:rsidR="00FF61A3" w:rsidRPr="00601D82" w:rsidRDefault="002F6463" w:rsidP="002F6463">
      <w:pPr>
        <w:spacing w:after="0" w:line="360" w:lineRule="auto"/>
        <w:ind w:right="-2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•</w:t>
      </w:r>
      <w:r>
        <w:rPr>
          <w:rFonts w:ascii="Times New Roman" w:eastAsia="Calibri" w:hAnsi="Times New Roman"/>
          <w:sz w:val="28"/>
          <w:szCs w:val="28"/>
        </w:rPr>
        <w:tab/>
        <w:t xml:space="preserve">методы контроля и </w:t>
      </w:r>
      <w:r w:rsidR="00FF61A3" w:rsidRPr="00601D82">
        <w:rPr>
          <w:rFonts w:ascii="Times New Roman" w:eastAsia="Calibri" w:hAnsi="Times New Roman"/>
          <w:sz w:val="28"/>
          <w:szCs w:val="28"/>
        </w:rPr>
        <w:t>самоконт</w:t>
      </w:r>
      <w:r>
        <w:rPr>
          <w:rFonts w:ascii="Times New Roman" w:eastAsia="Calibri" w:hAnsi="Times New Roman"/>
          <w:sz w:val="28"/>
          <w:szCs w:val="28"/>
        </w:rPr>
        <w:t>роля за эффективностью</w:t>
      </w:r>
      <w:r w:rsidR="00FF61A3" w:rsidRPr="00601D82">
        <w:rPr>
          <w:rFonts w:ascii="Times New Roman" w:eastAsia="Calibri" w:hAnsi="Times New Roman"/>
          <w:sz w:val="28"/>
          <w:szCs w:val="28"/>
        </w:rPr>
        <w:t xml:space="preserve"> учебно-познавательной деятельности: методы устного контроля и самоконтроля.</w:t>
      </w:r>
    </w:p>
    <w:p w:rsidR="00FF61A3" w:rsidRPr="00601D82" w:rsidRDefault="002F6463" w:rsidP="002F6463">
      <w:pPr>
        <w:spacing w:after="0" w:line="360" w:lineRule="auto"/>
        <w:ind w:right="-2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ab/>
        <w:t xml:space="preserve">Так как группа детей с ОВЗ </w:t>
      </w:r>
      <w:r w:rsidR="00FF61A3" w:rsidRPr="00601D82">
        <w:rPr>
          <w:rFonts w:ascii="Times New Roman" w:eastAsia="Calibri" w:hAnsi="Times New Roman"/>
          <w:sz w:val="28"/>
          <w:szCs w:val="28"/>
        </w:rPr>
        <w:t>кра</w:t>
      </w:r>
      <w:r>
        <w:rPr>
          <w:rFonts w:ascii="Times New Roman" w:eastAsia="Calibri" w:hAnsi="Times New Roman"/>
          <w:sz w:val="28"/>
          <w:szCs w:val="28"/>
        </w:rPr>
        <w:t xml:space="preserve">йне неоднородна, то задачей </w:t>
      </w:r>
      <w:r w:rsidR="00FF61A3" w:rsidRPr="00601D82">
        <w:rPr>
          <w:rFonts w:ascii="Times New Roman" w:eastAsia="Calibri" w:hAnsi="Times New Roman"/>
          <w:sz w:val="28"/>
          <w:szCs w:val="28"/>
        </w:rPr>
        <w:t>педагога является отбор содержания в каждой конкретной ситуации и адекватных этому содержанию и возможностям учащихся методо</w:t>
      </w:r>
      <w:r>
        <w:rPr>
          <w:rFonts w:ascii="Times New Roman" w:eastAsia="Calibri" w:hAnsi="Times New Roman"/>
          <w:sz w:val="28"/>
          <w:szCs w:val="28"/>
        </w:rPr>
        <w:t xml:space="preserve">в и форм организации обучения. </w:t>
      </w:r>
      <w:r w:rsidR="00FF61A3" w:rsidRPr="00601D82">
        <w:rPr>
          <w:rFonts w:ascii="Times New Roman" w:eastAsia="Calibri" w:hAnsi="Times New Roman"/>
          <w:sz w:val="28"/>
          <w:szCs w:val="28"/>
        </w:rPr>
        <w:t>Н</w:t>
      </w:r>
      <w:r>
        <w:rPr>
          <w:rFonts w:ascii="Times New Roman" w:eastAsia="Calibri" w:hAnsi="Times New Roman"/>
          <w:sz w:val="28"/>
          <w:szCs w:val="28"/>
        </w:rPr>
        <w:t xml:space="preserve">аиболее приемлемыми методами в практической работе педагога с учащимися, имеющими ОВЗ, считаю </w:t>
      </w:r>
      <w:r w:rsidR="00FF61A3" w:rsidRPr="00601D82">
        <w:rPr>
          <w:rFonts w:ascii="Times New Roman" w:eastAsia="Calibri" w:hAnsi="Times New Roman"/>
          <w:sz w:val="28"/>
          <w:szCs w:val="28"/>
        </w:rPr>
        <w:t>объяснительно-иллюстративный, репродуктивный, частично поисковый, коммуникативный, информационно-коммуникационный; методы контроля, самоконтроля и взаимоконтроля.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b/>
          <w:sz w:val="28"/>
          <w:szCs w:val="28"/>
        </w:rPr>
      </w:pPr>
      <w:r w:rsidRPr="00601D82">
        <w:rPr>
          <w:rFonts w:ascii="Times New Roman" w:eastAsiaTheme="minorEastAsia" w:hAnsi="Times New Roman"/>
          <w:b/>
          <w:sz w:val="28"/>
          <w:szCs w:val="28"/>
        </w:rPr>
        <w:t xml:space="preserve">          Планируемые результаты реализации программы.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  </w:t>
      </w:r>
      <w:r w:rsidRPr="00601D82">
        <w:rPr>
          <w:rFonts w:ascii="Times New Roman" w:eastAsiaTheme="minorEastAsia" w:hAnsi="Times New Roman"/>
          <w:sz w:val="28"/>
          <w:szCs w:val="28"/>
        </w:rPr>
        <w:t>К</w:t>
      </w:r>
      <w:r w:rsidRPr="00601D82">
        <w:rPr>
          <w:rFonts w:ascii="Times New Roman" w:eastAsiaTheme="minorEastAsia" w:hAnsi="Times New Roman"/>
          <w:sz w:val="28"/>
          <w:szCs w:val="28"/>
        </w:rPr>
        <w:tab/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601D82">
        <w:rPr>
          <w:rFonts w:ascii="Times New Roman" w:eastAsiaTheme="minorEastAsia" w:hAnsi="Times New Roman"/>
          <w:sz w:val="28"/>
          <w:szCs w:val="28"/>
        </w:rPr>
        <w:t>концу обучения по данной программе у обучающиеся будут сформированы следующие компетенции, выделенные по А.В. Хуторскому: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1. Технологическая компетентность позволяет осваивать и грамотно применять новые технологии, технологически мыслить в тех или иных жизненных ситуациях.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1.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Умение ориентироваться в новой, нестандартной для учащегося ситуации.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2.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Умение понимать и выполнять алгоритм действий.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3.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Умение устанавливать причинно-следственные связи.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4.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Умение выбирать способы действий из усвоенных ранее способов.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5.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Умение понимать и принимать задание и предложение взрослого.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6.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Умение принимать решение и применять знания в тех или иных ситуациях.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7.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Умение доводить начатое дело до конца и добиваться результатов.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2.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Информационная компетентность представляет собой готовность субъекта принимать окружающую действительность как источник информации, способность распознавать, обрабатывать и использовать данную информацию для планирования и осуществления своей деятельности.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Структура информационной компетентности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1.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Умение делать выводы из полученной информации.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2.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Умение задавать вопросы на интересующую тему.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3.       </w:t>
      </w:r>
      <w:r w:rsidRPr="00601D82">
        <w:rPr>
          <w:rFonts w:ascii="Times New Roman" w:eastAsiaTheme="minorEastAsia" w:hAnsi="Times New Roman"/>
          <w:sz w:val="28"/>
          <w:szCs w:val="28"/>
        </w:rPr>
        <w:t>Социально-коммуникативная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 xml:space="preserve">компетентность выступает, 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как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601D82">
        <w:rPr>
          <w:rFonts w:ascii="Times New Roman" w:eastAsiaTheme="minorEastAsia" w:hAnsi="Times New Roman"/>
          <w:sz w:val="28"/>
          <w:szCs w:val="28"/>
        </w:rPr>
        <w:t xml:space="preserve">готовность субъекта получать в диалоге необходимую информацию, представлять и </w:t>
      </w:r>
      <w:r w:rsidRPr="00601D82">
        <w:rPr>
          <w:rFonts w:ascii="Times New Roman" w:eastAsiaTheme="minorEastAsia" w:hAnsi="Times New Roman"/>
          <w:sz w:val="28"/>
          <w:szCs w:val="28"/>
        </w:rPr>
        <w:lastRenderedPageBreak/>
        <w:t>отстаивать свою точку зрения, продуктивно взаимодействовать с членами группы, решающей общую задачу.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Структура социально-коммуникативная компетентности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1.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Умение понимать эмоциональное состояние сверстника, взрослого (веселый, грустный, рассерженный, упрямый и т.д.).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2.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Умение выслушать другого человека, с уважением относиться к его мнению, интересам.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3.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Умение вести простой диалог с</w:t>
      </w:r>
      <w:r>
        <w:rPr>
          <w:rFonts w:ascii="Times New Roman" w:eastAsiaTheme="minorEastAsia" w:hAnsi="Times New Roman"/>
          <w:sz w:val="28"/>
          <w:szCs w:val="28"/>
        </w:rPr>
        <w:t>о</w:t>
      </w:r>
      <w:r w:rsidRPr="00601D82">
        <w:rPr>
          <w:rFonts w:ascii="Times New Roman" w:eastAsiaTheme="minorEastAsia" w:hAnsi="Times New Roman"/>
          <w:sz w:val="28"/>
          <w:szCs w:val="28"/>
        </w:rPr>
        <w:t xml:space="preserve"> взрослыми и сверстниками.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4.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Умение соотносить свои желания, стремления с интересами других людей.</w:t>
      </w:r>
    </w:p>
    <w:p w:rsidR="00FF61A3" w:rsidRPr="00601D82" w:rsidRDefault="00FF61A3" w:rsidP="00FF61A3">
      <w:pPr>
        <w:spacing w:after="0" w:line="360" w:lineRule="auto"/>
        <w:ind w:right="20"/>
        <w:jc w:val="both"/>
        <w:rPr>
          <w:rFonts w:ascii="Times New Roman" w:eastAsiaTheme="minorEastAsia" w:hAnsi="Times New Roman"/>
          <w:sz w:val="28"/>
          <w:szCs w:val="28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5.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Умение принимать участие в коллективных делах (договариваться, уступать и т.д.).</w:t>
      </w:r>
    </w:p>
    <w:p w:rsidR="00D443BF" w:rsidRPr="00F2164E" w:rsidRDefault="00FF61A3" w:rsidP="00FD17D1">
      <w:pPr>
        <w:spacing w:after="0" w:line="360" w:lineRule="auto"/>
        <w:ind w:right="20"/>
        <w:jc w:val="both"/>
        <w:rPr>
          <w:rStyle w:val="af9"/>
          <w:rFonts w:eastAsiaTheme="minorEastAsia"/>
          <w:b w:val="0"/>
          <w:sz w:val="28"/>
          <w:szCs w:val="28"/>
          <w:shd w:val="clear" w:color="auto" w:fill="auto"/>
        </w:rPr>
      </w:pPr>
      <w:r w:rsidRPr="00601D82">
        <w:rPr>
          <w:rFonts w:ascii="Times New Roman" w:eastAsiaTheme="minorEastAsia" w:hAnsi="Times New Roman"/>
          <w:sz w:val="28"/>
          <w:szCs w:val="28"/>
        </w:rPr>
        <w:t>6.</w:t>
      </w:r>
      <w:r w:rsidRPr="00601D82">
        <w:rPr>
          <w:rFonts w:ascii="Times New Roman" w:eastAsiaTheme="minorEastAsia" w:hAnsi="Times New Roman"/>
          <w:sz w:val="28"/>
          <w:szCs w:val="28"/>
        </w:rPr>
        <w:tab/>
        <w:t>Умение принимать и оказывать помощь.</w:t>
      </w:r>
    </w:p>
    <w:p w:rsidR="00D443BF" w:rsidRPr="00C91389" w:rsidRDefault="00D443BF" w:rsidP="00FD17D1">
      <w:pPr>
        <w:spacing w:line="360" w:lineRule="auto"/>
        <w:rPr>
          <w:rStyle w:val="af9"/>
          <w:b w:val="0"/>
          <w:color w:val="000000"/>
          <w:sz w:val="28"/>
        </w:rPr>
      </w:pPr>
    </w:p>
    <w:p w:rsidR="00D443BF" w:rsidRDefault="006669D6" w:rsidP="00FD17D1">
      <w:pPr>
        <w:spacing w:line="360" w:lineRule="auto"/>
        <w:jc w:val="center"/>
        <w:rPr>
          <w:rStyle w:val="af9"/>
          <w:color w:val="000000"/>
          <w:sz w:val="28"/>
        </w:rPr>
      </w:pPr>
      <w:r>
        <w:rPr>
          <w:rStyle w:val="af9"/>
          <w:color w:val="000000"/>
          <w:sz w:val="28"/>
        </w:rPr>
        <w:t>Система мониторинга (диагностики)</w:t>
      </w:r>
    </w:p>
    <w:p w:rsidR="00D443BF" w:rsidRDefault="006669D6" w:rsidP="00FD17D1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Задачи</w:t>
      </w:r>
      <w:r>
        <w:rPr>
          <w:rFonts w:ascii="Times New Roman" w:hAnsi="Times New Roman"/>
          <w:color w:val="000000"/>
          <w:sz w:val="28"/>
        </w:rPr>
        <w:t>:</w:t>
      </w:r>
    </w:p>
    <w:p w:rsidR="00D443BF" w:rsidRDefault="006669D6" w:rsidP="00FD17D1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Обеспечить оценку динамики достижений воспитанников. Результаты диагностики являются точкой отсчета для прогнозирования особенностей развития каждого ребенка и подбора оптимального содержания обучения, средств и приемов адекватного педагогического и коррекционного воздействия.</w:t>
      </w:r>
    </w:p>
    <w:p w:rsidR="00D443BF" w:rsidRDefault="006669D6" w:rsidP="00FD17D1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Установлена следующая </w:t>
      </w:r>
      <w:r>
        <w:rPr>
          <w:rFonts w:ascii="Times New Roman" w:hAnsi="Times New Roman"/>
          <w:b/>
          <w:color w:val="000000"/>
          <w:sz w:val="28"/>
        </w:rPr>
        <w:t>периодичность проведения</w:t>
      </w:r>
      <w:r>
        <w:rPr>
          <w:rFonts w:ascii="Times New Roman" w:hAnsi="Times New Roman"/>
          <w:color w:val="000000"/>
          <w:sz w:val="28"/>
        </w:rPr>
        <w:t xml:space="preserve"> исследований – три раза в год:</w:t>
      </w:r>
    </w:p>
    <w:p w:rsidR="00D443BF" w:rsidRDefault="006669D6" w:rsidP="00FD17D1">
      <w:pPr>
        <w:pStyle w:val="aa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начале учебного года – первичная (сентябрь) диагностика проводится с целью выявления уровня развития детей и корректировки содержания образовательной работы;</w:t>
      </w:r>
    </w:p>
    <w:p w:rsidR="00D443BF" w:rsidRDefault="006669D6" w:rsidP="00FD17D1">
      <w:pPr>
        <w:pStyle w:val="aa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середине учебного года – промежуточное (январь) экспресс-обследование проводится с целью выявления уровня развития детей и </w:t>
      </w:r>
      <w:r>
        <w:rPr>
          <w:rFonts w:ascii="Times New Roman" w:hAnsi="Times New Roman"/>
          <w:color w:val="000000"/>
          <w:sz w:val="28"/>
        </w:rPr>
        <w:lastRenderedPageBreak/>
        <w:t>дальнейшей корректировки содержания образовательной работы в процессе образовательной деятельности и в соответствии с динамикой заносится в карты развития;</w:t>
      </w:r>
    </w:p>
    <w:p w:rsidR="00D443BF" w:rsidRDefault="006669D6" w:rsidP="00FD17D1">
      <w:pPr>
        <w:pStyle w:val="aa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конце учебного года – итоговая (май) – с целью сравнения полученного и желаемого результата.</w:t>
      </w:r>
    </w:p>
    <w:p w:rsidR="00D443BF" w:rsidRDefault="006669D6" w:rsidP="00FD17D1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Результаты педагогической диагностики (мониторинга) используются исключительно для решения следующих задач:</w:t>
      </w:r>
    </w:p>
    <w:p w:rsidR="00D443BF" w:rsidRDefault="006669D6" w:rsidP="00FD17D1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индивидуализации образования (в том числе поддержки ребенка, построения его образовательной траектории),</w:t>
      </w:r>
    </w:p>
    <w:p w:rsidR="00D443BF" w:rsidRPr="002F6463" w:rsidRDefault="006669D6" w:rsidP="002F6463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опти</w:t>
      </w:r>
      <w:r w:rsidR="002F6463">
        <w:rPr>
          <w:rFonts w:ascii="Times New Roman" w:hAnsi="Times New Roman"/>
          <w:color w:val="000000"/>
          <w:sz w:val="28"/>
        </w:rPr>
        <w:t>мизации работы в системе педагог</w:t>
      </w:r>
      <w:r>
        <w:rPr>
          <w:rFonts w:ascii="Times New Roman" w:hAnsi="Times New Roman"/>
          <w:color w:val="000000"/>
          <w:sz w:val="28"/>
        </w:rPr>
        <w:t>-ребенок-родитель</w:t>
      </w:r>
    </w:p>
    <w:p w:rsidR="00D443BF" w:rsidRDefault="006669D6" w:rsidP="002F6463">
      <w:pPr>
        <w:shd w:val="clear" w:color="auto" w:fill="FFFFFF"/>
        <w:spacing w:after="150" w:line="36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Диагностические материалы.</w:t>
      </w:r>
    </w:p>
    <w:p w:rsidR="00D443BF" w:rsidRDefault="006669D6" w:rsidP="00FD17D1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Выявление достигнутых результатов осуществляется через механизм тестирования (устный фронтальный опрос по отдельным темам пройденного материала). Отслеживание личностного развития детей осуществляется методом наблюдения и фиксируется в рабочей тетради педагога.</w:t>
      </w:r>
    </w:p>
    <w:p w:rsidR="00D443BF" w:rsidRDefault="006669D6" w:rsidP="00FD17D1">
      <w:pPr>
        <w:shd w:val="clear" w:color="auto" w:fill="FFFFFF"/>
        <w:spacing w:after="150" w:line="36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Тестирование</w:t>
      </w:r>
    </w:p>
    <w:p w:rsidR="00D443BF" w:rsidRDefault="006669D6" w:rsidP="00FD17D1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проверки знаний разработаны тематические тестовые материалы для итогового контроля в конце обучения. Отслеживаются: уровень знаний теоретического материала, степень овладения приёмами работы различными раздаточными материалами (карточками), умение анализировать и решать творческие задачи, сформированность интереса обучающихся к занятиям.</w:t>
      </w:r>
    </w:p>
    <w:p w:rsidR="00F47229" w:rsidRPr="002F6463" w:rsidRDefault="006669D6" w:rsidP="002F6463">
      <w:pPr>
        <w:shd w:val="clear" w:color="auto" w:fill="FFFFFF"/>
        <w:spacing w:after="15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Оценка осуществляется по 5-балльной системе.</w:t>
      </w:r>
    </w:p>
    <w:p w:rsidR="00F2164E" w:rsidRPr="00D057DC" w:rsidRDefault="00F2164E" w:rsidP="00FD17D1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D057DC">
        <w:rPr>
          <w:rFonts w:ascii="Times New Roman" w:eastAsiaTheme="minorEastAsia" w:hAnsi="Times New Roman"/>
          <w:b/>
          <w:sz w:val="24"/>
          <w:szCs w:val="24"/>
          <w:lang w:val="en-US"/>
        </w:rPr>
        <w:t>II</w:t>
      </w:r>
      <w:r w:rsidRPr="00D057DC">
        <w:rPr>
          <w:rFonts w:ascii="Times New Roman" w:eastAsiaTheme="minorEastAsia" w:hAnsi="Times New Roman"/>
          <w:b/>
          <w:sz w:val="24"/>
          <w:szCs w:val="24"/>
        </w:rPr>
        <w:t>. УЧЕБНО-ТЕМАТИЧЕСКОЕ ПЛАНИРОВАНИЕ</w:t>
      </w:r>
    </w:p>
    <w:p w:rsidR="00F2164E" w:rsidRPr="00D057DC" w:rsidRDefault="00F2164E" w:rsidP="002F6463">
      <w:pPr>
        <w:spacing w:after="0" w:line="360" w:lineRule="auto"/>
        <w:rPr>
          <w:rFonts w:ascii="Times New Roman" w:eastAsiaTheme="minorEastAsia" w:hAnsi="Times New Roman"/>
          <w:b/>
          <w:sz w:val="24"/>
          <w:szCs w:val="24"/>
        </w:rPr>
      </w:pPr>
    </w:p>
    <w:tbl>
      <w:tblPr>
        <w:tblW w:w="9513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98"/>
        <w:gridCol w:w="2411"/>
        <w:gridCol w:w="850"/>
        <w:gridCol w:w="993"/>
        <w:gridCol w:w="1418"/>
        <w:gridCol w:w="1559"/>
        <w:gridCol w:w="1584"/>
      </w:tblGrid>
      <w:tr w:rsidR="00F2164E" w:rsidRPr="00D057DC" w:rsidTr="00162751">
        <w:trPr>
          <w:trHeight w:val="537"/>
        </w:trPr>
        <w:tc>
          <w:tcPr>
            <w:tcW w:w="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15" w:type="dxa"/>
              <w:bottom w:w="0" w:type="dxa"/>
              <w:right w:w="15" w:type="dxa"/>
            </w:tcMar>
            <w:hideMark/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Название  раздела,  темы</w:t>
            </w:r>
          </w:p>
        </w:tc>
        <w:tc>
          <w:tcPr>
            <w:tcW w:w="3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8" w:type="dxa"/>
              <w:left w:w="15" w:type="dxa"/>
              <w:bottom w:w="0" w:type="dxa"/>
              <w:right w:w="15" w:type="dxa"/>
            </w:tcMar>
            <w:hideMark/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15" w:type="dxa"/>
              <w:bottom w:w="0" w:type="dxa"/>
              <w:right w:w="15" w:type="dxa"/>
            </w:tcMar>
            <w:hideMark/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Форма организации  занятий</w:t>
            </w:r>
          </w:p>
        </w:tc>
        <w:tc>
          <w:tcPr>
            <w:tcW w:w="1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15" w:type="dxa"/>
              <w:bottom w:w="0" w:type="dxa"/>
              <w:right w:w="15" w:type="dxa"/>
            </w:tcMar>
            <w:hideMark/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Форма аттестации  (контроля)</w:t>
            </w:r>
          </w:p>
        </w:tc>
      </w:tr>
      <w:tr w:rsidR="00F2164E" w:rsidRPr="00D057DC" w:rsidTr="00162751">
        <w:trPr>
          <w:trHeight w:val="597"/>
        </w:trPr>
        <w:tc>
          <w:tcPr>
            <w:tcW w:w="6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" w:type="dxa"/>
              <w:left w:w="15" w:type="dxa"/>
              <w:bottom w:w="0" w:type="dxa"/>
              <w:right w:w="15" w:type="dxa"/>
            </w:tcMar>
            <w:hideMark/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</w:tr>
      <w:tr w:rsidR="00F2164E" w:rsidRPr="00D057DC" w:rsidTr="00162751">
        <w:trPr>
          <w:trHeight w:val="333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4" w:type="dxa"/>
              <w:left w:w="15" w:type="dxa"/>
              <w:bottom w:w="0" w:type="dxa"/>
              <w:right w:w="15" w:type="dxa"/>
            </w:tcMar>
            <w:hideMark/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4" w:type="dxa"/>
              <w:left w:w="15" w:type="dxa"/>
              <w:bottom w:w="0" w:type="dxa"/>
              <w:right w:w="15" w:type="dxa"/>
            </w:tcMar>
            <w:hideMark/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1 год обучения</w:t>
            </w:r>
            <w:r w:rsidRPr="00D057DC">
              <w:rPr>
                <w:rFonts w:ascii="Times New Roman" w:eastAsiaTheme="minorEastAsia" w:hAnsi="Times New Roman"/>
                <w:b/>
                <w:sz w:val="28"/>
                <w:szCs w:val="28"/>
              </w:rPr>
              <w:t>.</w:t>
            </w:r>
          </w:p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</w:tr>
      <w:tr w:rsidR="00F2164E" w:rsidRPr="00D057DC" w:rsidTr="00162751">
        <w:trPr>
          <w:trHeight w:val="62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  <w:hideMark/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Вводное занятие. Входной контроль.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 xml:space="preserve">     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  <w:hideMark/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  <w:hideMark/>
          </w:tcPr>
          <w:p w:rsidR="00F2164E" w:rsidRPr="00D057DC" w:rsidRDefault="00F47229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Т</w:t>
            </w:r>
            <w:r w:rsidR="00F2164E" w:rsidRPr="00D057DC">
              <w:rPr>
                <w:rFonts w:ascii="Times New Roman" w:eastAsiaTheme="minorEastAsia" w:hAnsi="Times New Roman"/>
                <w:sz w:val="28"/>
                <w:szCs w:val="28"/>
              </w:rPr>
              <w:t>екущий</w:t>
            </w:r>
          </w:p>
        </w:tc>
      </w:tr>
      <w:tr w:rsidR="00F2164E" w:rsidRPr="00D057DC" w:rsidTr="00162751">
        <w:trPr>
          <w:trHeight w:val="907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  <w:hideMark/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bCs/>
                <w:sz w:val="28"/>
                <w:szCs w:val="28"/>
              </w:rPr>
              <w:t>2</w:t>
            </w:r>
          </w:p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Человек и природа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52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  <w:hideMark/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фронтальная</w:t>
            </w:r>
          </w:p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  <w:hideMark/>
          </w:tcPr>
          <w:p w:rsidR="00F2164E" w:rsidRPr="00D057DC" w:rsidRDefault="00F47229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Т</w:t>
            </w:r>
            <w:r w:rsidR="00F2164E" w:rsidRPr="00D057DC">
              <w:rPr>
                <w:rFonts w:ascii="Times New Roman" w:eastAsiaTheme="minorEastAsia" w:hAnsi="Times New Roman"/>
                <w:sz w:val="28"/>
                <w:szCs w:val="28"/>
              </w:rPr>
              <w:t>екущий</w:t>
            </w:r>
          </w:p>
        </w:tc>
      </w:tr>
      <w:tr w:rsidR="00F2164E" w:rsidRPr="00D057DC" w:rsidTr="00162751">
        <w:trPr>
          <w:trHeight w:val="480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310AF3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Человек и общество</w:t>
            </w: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46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47229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Т</w:t>
            </w:r>
            <w:r w:rsidR="00F2164E" w:rsidRPr="00D057DC">
              <w:rPr>
                <w:rFonts w:ascii="Times New Roman" w:eastAsiaTheme="minorEastAsia" w:hAnsi="Times New Roman"/>
                <w:sz w:val="28"/>
                <w:szCs w:val="28"/>
              </w:rPr>
              <w:t>екущий</w:t>
            </w:r>
          </w:p>
        </w:tc>
      </w:tr>
      <w:tr w:rsidR="00F2164E" w:rsidRPr="00D057DC" w:rsidTr="00162751">
        <w:trPr>
          <w:trHeight w:val="76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Правила безопасной жизни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47229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Т</w:t>
            </w:r>
            <w:r w:rsidR="00F2164E" w:rsidRPr="00D057DC">
              <w:rPr>
                <w:rFonts w:ascii="Times New Roman" w:eastAsiaTheme="minorEastAsia" w:hAnsi="Times New Roman"/>
                <w:sz w:val="28"/>
                <w:szCs w:val="28"/>
              </w:rPr>
              <w:t>екущий</w:t>
            </w:r>
          </w:p>
        </w:tc>
      </w:tr>
      <w:tr w:rsidR="00F2164E" w:rsidRPr="00D057DC" w:rsidTr="00162751">
        <w:trPr>
          <w:trHeight w:val="76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47229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И</w:t>
            </w:r>
            <w:r w:rsidR="00F2164E" w:rsidRPr="00D057DC">
              <w:rPr>
                <w:rFonts w:ascii="Times New Roman" w:eastAsiaTheme="minorEastAsia" w:hAnsi="Times New Roman"/>
                <w:sz w:val="28"/>
                <w:szCs w:val="28"/>
              </w:rPr>
              <w:t>тоговый</w:t>
            </w:r>
          </w:p>
        </w:tc>
      </w:tr>
      <w:tr w:rsidR="00F2164E" w:rsidRPr="00D057DC" w:rsidTr="00162751">
        <w:trPr>
          <w:trHeight w:val="479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BD6482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BD6482">
              <w:rPr>
                <w:rFonts w:ascii="Times New Roman" w:eastAsiaTheme="minorEastAsia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BD6482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tt-RU"/>
              </w:rPr>
            </w:pPr>
            <w:r w:rsidRPr="00BD6482">
              <w:rPr>
                <w:rFonts w:ascii="Times New Roman" w:eastAsiaTheme="minorEastAsia" w:hAnsi="Times New Roman"/>
                <w:b/>
                <w:sz w:val="28"/>
                <w:szCs w:val="28"/>
                <w:lang w:val="tt-RU"/>
              </w:rPr>
              <w:t>144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BD6482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>7</w:t>
            </w:r>
            <w:r w:rsidRPr="00BD6482">
              <w:rPr>
                <w:rFonts w:ascii="Times New Roman" w:eastAsiaTheme="minorEastAsia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BD6482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>6</w:t>
            </w:r>
            <w:r w:rsidRPr="00BD6482">
              <w:rPr>
                <w:rFonts w:ascii="Times New Roman" w:eastAsiaTheme="minorEastAsia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F2164E" w:rsidRPr="00D057DC" w:rsidTr="00162751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</w:p>
        </w:tc>
        <w:tc>
          <w:tcPr>
            <w:tcW w:w="88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b/>
                <w:sz w:val="28"/>
                <w:szCs w:val="28"/>
              </w:rPr>
              <w:t>2 год обучения</w: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 xml:space="preserve">. </w:t>
            </w:r>
          </w:p>
        </w:tc>
      </w:tr>
      <w:tr w:rsidR="00F2164E" w:rsidRPr="00D057DC" w:rsidTr="00162751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Вводное занятие. Входной контроль.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 xml:space="preserve">     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47229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Т</w:t>
            </w:r>
            <w:r w:rsidR="00F2164E" w:rsidRPr="00D057DC">
              <w:rPr>
                <w:rFonts w:ascii="Times New Roman" w:eastAsiaTheme="minorEastAsia" w:hAnsi="Times New Roman"/>
                <w:sz w:val="28"/>
                <w:szCs w:val="28"/>
              </w:rPr>
              <w:t>екущий</w:t>
            </w:r>
          </w:p>
        </w:tc>
      </w:tr>
      <w:tr w:rsidR="00F2164E" w:rsidRPr="00D057DC" w:rsidTr="00162751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bCs/>
                <w:sz w:val="28"/>
                <w:szCs w:val="28"/>
              </w:rPr>
              <w:t>2</w:t>
            </w:r>
          </w:p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Человек и природа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52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47229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Т</w:t>
            </w:r>
            <w:r w:rsidR="00F2164E" w:rsidRPr="00D057DC">
              <w:rPr>
                <w:rFonts w:ascii="Times New Roman" w:eastAsiaTheme="minorEastAsia" w:hAnsi="Times New Roman"/>
                <w:sz w:val="28"/>
                <w:szCs w:val="28"/>
              </w:rPr>
              <w:t>екущий</w:t>
            </w:r>
          </w:p>
        </w:tc>
      </w:tr>
      <w:tr w:rsidR="00F2164E" w:rsidRPr="00D057DC" w:rsidTr="00162751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310AF3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Человек и общество</w:t>
            </w: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46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фронтальная</w:t>
            </w:r>
          </w:p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47229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Т</w:t>
            </w:r>
            <w:r w:rsidR="00F2164E" w:rsidRPr="00D057DC">
              <w:rPr>
                <w:rFonts w:ascii="Times New Roman" w:eastAsiaTheme="minorEastAsia" w:hAnsi="Times New Roman"/>
                <w:sz w:val="28"/>
                <w:szCs w:val="28"/>
              </w:rPr>
              <w:t>екущий</w:t>
            </w:r>
          </w:p>
        </w:tc>
      </w:tr>
      <w:tr w:rsidR="00F2164E" w:rsidRPr="00D057DC" w:rsidTr="00162751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Правила безопасной жизни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47229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Т</w:t>
            </w:r>
            <w:r w:rsidR="00F2164E" w:rsidRPr="00D057DC">
              <w:rPr>
                <w:rFonts w:ascii="Times New Roman" w:eastAsiaTheme="minorEastAsia" w:hAnsi="Times New Roman"/>
                <w:sz w:val="28"/>
                <w:szCs w:val="28"/>
              </w:rPr>
              <w:t>екущий</w:t>
            </w:r>
          </w:p>
        </w:tc>
      </w:tr>
      <w:tr w:rsidR="00F2164E" w:rsidRPr="00D057DC" w:rsidTr="00162751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47229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Т</w:t>
            </w:r>
            <w:r w:rsidR="00F2164E" w:rsidRPr="00D057DC">
              <w:rPr>
                <w:rFonts w:ascii="Times New Roman" w:eastAsiaTheme="minorEastAsia" w:hAnsi="Times New Roman"/>
                <w:sz w:val="28"/>
                <w:szCs w:val="28"/>
              </w:rPr>
              <w:t>екущий</w:t>
            </w:r>
          </w:p>
        </w:tc>
      </w:tr>
      <w:tr w:rsidR="00F2164E" w:rsidRPr="00D057DC" w:rsidTr="00162751">
        <w:trPr>
          <w:trHeight w:val="64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BD6482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BD6482">
              <w:rPr>
                <w:rFonts w:ascii="Times New Roman" w:eastAsiaTheme="minorEastAsia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BD6482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tt-RU"/>
              </w:rPr>
            </w:pPr>
            <w:r w:rsidRPr="00BD6482">
              <w:rPr>
                <w:rFonts w:ascii="Times New Roman" w:eastAsiaTheme="minorEastAsia" w:hAnsi="Times New Roman"/>
                <w:b/>
                <w:sz w:val="28"/>
                <w:szCs w:val="28"/>
                <w:lang w:val="tt-RU"/>
              </w:rPr>
              <w:t>144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BD6482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>7</w:t>
            </w:r>
            <w:r w:rsidRPr="00BD6482">
              <w:rPr>
                <w:rFonts w:ascii="Times New Roman" w:eastAsiaTheme="minorEastAsia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BD6482" w:rsidRDefault="00F2164E" w:rsidP="00FD17D1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>6</w:t>
            </w:r>
            <w:r w:rsidRPr="00BD6482">
              <w:rPr>
                <w:rFonts w:ascii="Times New Roman" w:eastAsiaTheme="minorEastAsia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фронтальная</w:t>
            </w:r>
          </w:p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F2164E" w:rsidRPr="00D057DC" w:rsidRDefault="00F2164E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47229" w:rsidP="00FD17D1">
            <w:pPr>
              <w:spacing w:after="0" w:line="36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Т</w:t>
            </w:r>
            <w:r w:rsidR="00F2164E" w:rsidRPr="00D057DC">
              <w:rPr>
                <w:rFonts w:ascii="Times New Roman" w:eastAsiaTheme="minorEastAsia" w:hAnsi="Times New Roman"/>
                <w:sz w:val="28"/>
                <w:szCs w:val="28"/>
              </w:rPr>
              <w:t>екущий</w:t>
            </w:r>
          </w:p>
        </w:tc>
      </w:tr>
      <w:tr w:rsidR="00F2164E" w:rsidRPr="00D057DC" w:rsidTr="00162751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</w:p>
        </w:tc>
        <w:tc>
          <w:tcPr>
            <w:tcW w:w="88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b/>
                <w:sz w:val="28"/>
                <w:szCs w:val="28"/>
              </w:rPr>
              <w:t>3 год обучения</w: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 xml:space="preserve">. </w:t>
            </w:r>
          </w:p>
        </w:tc>
      </w:tr>
      <w:tr w:rsidR="00F2164E" w:rsidRPr="00D057DC" w:rsidTr="00162751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Вводное занятие. Входной контроль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47229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Т</w:t>
            </w:r>
            <w:r w:rsidR="00F2164E" w:rsidRPr="00D057DC">
              <w:rPr>
                <w:rFonts w:ascii="Times New Roman" w:eastAsiaTheme="minorEastAsia" w:hAnsi="Times New Roman"/>
                <w:sz w:val="28"/>
                <w:szCs w:val="28"/>
              </w:rPr>
              <w:t>екущий</w:t>
            </w:r>
          </w:p>
        </w:tc>
      </w:tr>
      <w:tr w:rsidR="00F2164E" w:rsidRPr="00D057DC" w:rsidTr="00162751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 xml:space="preserve">Как утроен мир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47229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Т</w:t>
            </w:r>
            <w:r w:rsidR="00F2164E" w:rsidRPr="00D057DC">
              <w:rPr>
                <w:rFonts w:ascii="Times New Roman" w:eastAsiaTheme="minorEastAsia" w:hAnsi="Times New Roman"/>
                <w:sz w:val="28"/>
                <w:szCs w:val="28"/>
              </w:rPr>
              <w:t>екущий</w:t>
            </w:r>
          </w:p>
        </w:tc>
      </w:tr>
      <w:tr w:rsidR="00F2164E" w:rsidRPr="00D057DC" w:rsidTr="00162751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Эта удивительная природа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46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фронтальная</w:t>
            </w:r>
          </w:p>
          <w:p w:rsidR="00F2164E" w:rsidRPr="00D057DC" w:rsidRDefault="00F2164E" w:rsidP="00162751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F2164E" w:rsidRPr="00D057DC" w:rsidRDefault="00F2164E" w:rsidP="00162751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47229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Т</w:t>
            </w:r>
            <w:r w:rsidR="00F2164E" w:rsidRPr="00D057DC">
              <w:rPr>
                <w:rFonts w:ascii="Times New Roman" w:eastAsiaTheme="minorEastAsia" w:hAnsi="Times New Roman"/>
                <w:sz w:val="28"/>
                <w:szCs w:val="28"/>
              </w:rPr>
              <w:t>екущий</w:t>
            </w:r>
          </w:p>
        </w:tc>
      </w:tr>
      <w:tr w:rsidR="00F2164E" w:rsidRPr="00D057DC" w:rsidTr="00162751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Мы и наше здоровье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47229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И</w:t>
            </w:r>
            <w:r w:rsidR="00F2164E" w:rsidRPr="00D057DC">
              <w:rPr>
                <w:rFonts w:ascii="Times New Roman" w:eastAsiaTheme="minorEastAsia" w:hAnsi="Times New Roman"/>
                <w:sz w:val="28"/>
                <w:szCs w:val="28"/>
              </w:rPr>
              <w:t>тоговый</w:t>
            </w:r>
          </w:p>
        </w:tc>
      </w:tr>
      <w:tr w:rsidR="00F2164E" w:rsidRPr="00D057DC" w:rsidTr="00162751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Наша безопасность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47229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Т</w:t>
            </w:r>
            <w:r w:rsidR="00F2164E" w:rsidRPr="00D057DC">
              <w:rPr>
                <w:rFonts w:ascii="Times New Roman" w:eastAsiaTheme="minorEastAsia" w:hAnsi="Times New Roman"/>
                <w:sz w:val="28"/>
                <w:szCs w:val="28"/>
              </w:rPr>
              <w:t>екущий</w:t>
            </w:r>
          </w:p>
        </w:tc>
      </w:tr>
      <w:tr w:rsidR="00F2164E" w:rsidRPr="00D057DC" w:rsidTr="00162751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Итоговая диагностика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47229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Т</w:t>
            </w:r>
            <w:r w:rsidR="00F2164E" w:rsidRPr="00D057DC">
              <w:rPr>
                <w:rFonts w:ascii="Times New Roman" w:eastAsiaTheme="minorEastAsia" w:hAnsi="Times New Roman"/>
                <w:sz w:val="28"/>
                <w:szCs w:val="28"/>
              </w:rPr>
              <w:t>екущий</w:t>
            </w:r>
          </w:p>
        </w:tc>
      </w:tr>
      <w:tr w:rsidR="00F2164E" w:rsidRPr="00D057DC" w:rsidTr="00162751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Аттестация по завершении программы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47229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057DC">
              <w:rPr>
                <w:rFonts w:ascii="Times New Roman" w:eastAsiaTheme="minorEastAsia" w:hAnsi="Times New Roman"/>
                <w:sz w:val="28"/>
                <w:szCs w:val="28"/>
              </w:rPr>
              <w:t>И</w:t>
            </w:r>
            <w:r w:rsidR="00F2164E" w:rsidRPr="00D057DC">
              <w:rPr>
                <w:rFonts w:ascii="Times New Roman" w:eastAsiaTheme="minorEastAsia" w:hAnsi="Times New Roman"/>
                <w:sz w:val="28"/>
                <w:szCs w:val="28"/>
              </w:rPr>
              <w:t>тоговый</w:t>
            </w:r>
          </w:p>
        </w:tc>
      </w:tr>
      <w:tr w:rsidR="00F2164E" w:rsidRPr="00D057DC" w:rsidTr="00162751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2164E" w:rsidRPr="00E032B1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b/>
                <w:sz w:val="28"/>
                <w:szCs w:val="28"/>
                <w:lang w:val="tt-RU"/>
              </w:rPr>
            </w:pPr>
            <w:r w:rsidRPr="00E032B1">
              <w:rPr>
                <w:rFonts w:ascii="Times New Roman" w:eastAsiaTheme="minorEastAsia" w:hAnsi="Times New Roman"/>
                <w:b/>
                <w:sz w:val="28"/>
                <w:szCs w:val="28"/>
                <w:lang w:val="tt-RU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2164E" w:rsidRPr="00E032B1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b/>
                <w:sz w:val="28"/>
                <w:szCs w:val="28"/>
                <w:lang w:val="tt-RU"/>
              </w:rPr>
            </w:pPr>
            <w:r w:rsidRPr="00E032B1">
              <w:rPr>
                <w:rFonts w:ascii="Times New Roman" w:eastAsiaTheme="minorEastAsia" w:hAnsi="Times New Roman"/>
                <w:b/>
                <w:sz w:val="28"/>
                <w:szCs w:val="28"/>
                <w:lang w:val="tt-RU"/>
              </w:rPr>
              <w:t>144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E032B1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val="tt-RU"/>
              </w:rPr>
              <w:t>83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right w:w="15" w:type="dxa"/>
            </w:tcMar>
          </w:tcPr>
          <w:p w:rsidR="00F2164E" w:rsidRPr="00E032B1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val="tt-RU"/>
              </w:rPr>
              <w:t>61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right w:w="15" w:type="dxa"/>
            </w:tcMar>
          </w:tcPr>
          <w:p w:rsidR="00F2164E" w:rsidRPr="00D057DC" w:rsidRDefault="00F2164E" w:rsidP="00162751">
            <w:pPr>
              <w:spacing w:after="0" w:line="252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</w:tbl>
    <w:p w:rsidR="00F2164E" w:rsidRPr="00D057DC" w:rsidRDefault="00F2164E" w:rsidP="00F2164E">
      <w:pPr>
        <w:spacing w:after="0" w:line="20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F2164E" w:rsidRPr="00D057DC" w:rsidRDefault="002F6463" w:rsidP="00F2164E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6101080</wp:posOffset>
                </wp:positionH>
                <wp:positionV relativeFrom="paragraph">
                  <wp:posOffset>-2308225</wp:posOffset>
                </wp:positionV>
                <wp:extent cx="13335" cy="13335"/>
                <wp:effectExtent l="0" t="0" r="0" b="0"/>
                <wp:wrapNone/>
                <wp:docPr id="2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EC2B7" id="Shape 34" o:spid="_x0000_s1026" style="position:absolute;margin-left:480.4pt;margin-top:-181.75pt;width:1.05pt;height: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F2164E" w:rsidRDefault="00F2164E" w:rsidP="00F2164E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/>
          <w:b/>
          <w:color w:val="000000"/>
          <w:sz w:val="28"/>
        </w:rPr>
      </w:pPr>
    </w:p>
    <w:p w:rsidR="00F2164E" w:rsidRDefault="00F2164E" w:rsidP="00F2164E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/>
          <w:b/>
          <w:color w:val="000000"/>
          <w:sz w:val="28"/>
        </w:rPr>
      </w:pPr>
    </w:p>
    <w:p w:rsidR="00F2164E" w:rsidRDefault="00F2164E" w:rsidP="00F2164E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/>
          <w:b/>
          <w:color w:val="000000"/>
          <w:sz w:val="28"/>
        </w:rPr>
      </w:pPr>
    </w:p>
    <w:p w:rsidR="00D443BF" w:rsidRDefault="00D443BF" w:rsidP="00F4722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443BF" w:rsidRDefault="00D443BF" w:rsidP="00F4722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443BF" w:rsidRDefault="00D443B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D17D1" w:rsidRDefault="00FD17D1" w:rsidP="00F47229">
      <w:pPr>
        <w:spacing w:after="0" w:line="360" w:lineRule="auto"/>
        <w:ind w:firstLine="54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III</w:t>
      </w:r>
      <w:r w:rsidRPr="00FD17D1"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b/>
          <w:sz w:val="28"/>
        </w:rPr>
        <w:t xml:space="preserve"> </w:t>
      </w:r>
      <w:r w:rsidR="006669D6">
        <w:rPr>
          <w:rFonts w:ascii="Times New Roman" w:hAnsi="Times New Roman"/>
          <w:b/>
          <w:sz w:val="28"/>
        </w:rPr>
        <w:t xml:space="preserve">Содержание программы </w:t>
      </w:r>
    </w:p>
    <w:p w:rsidR="00FD17D1" w:rsidRDefault="00FD17D1" w:rsidP="00F47229">
      <w:pPr>
        <w:spacing w:after="0" w:line="360" w:lineRule="auto"/>
        <w:ind w:firstLine="540"/>
        <w:jc w:val="center"/>
        <w:rPr>
          <w:rFonts w:ascii="Times New Roman" w:hAnsi="Times New Roman"/>
          <w:b/>
          <w:sz w:val="28"/>
        </w:rPr>
      </w:pPr>
    </w:p>
    <w:p w:rsidR="00D443BF" w:rsidRDefault="00FD17D1" w:rsidP="00F47229">
      <w:pPr>
        <w:spacing w:after="0" w:line="360" w:lineRule="auto"/>
        <w:ind w:firstLine="54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1. Содержание программы </w:t>
      </w:r>
      <w:r w:rsidR="006669D6">
        <w:rPr>
          <w:rFonts w:ascii="Times New Roman" w:hAnsi="Times New Roman"/>
          <w:b/>
          <w:sz w:val="28"/>
        </w:rPr>
        <w:t>первого года обучения</w:t>
      </w:r>
    </w:p>
    <w:p w:rsidR="00D443BF" w:rsidRDefault="00D443BF" w:rsidP="002F646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Человек и природа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Природа — это то, что нас окружает, но не создано человеком.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времён года, снегопад, ли</w:t>
      </w:r>
      <w:r w:rsidR="002F6463">
        <w:rPr>
          <w:rFonts w:ascii="Times New Roman" w:hAnsi="Times New Roman"/>
          <w:color w:val="000000"/>
          <w:sz w:val="28"/>
        </w:rPr>
        <w:t>стопад, перелёты птиц, смена</w:t>
      </w:r>
      <w:r>
        <w:rPr>
          <w:rFonts w:ascii="Times New Roman" w:hAnsi="Times New Roman"/>
          <w:color w:val="000000"/>
          <w:sz w:val="28"/>
        </w:rPr>
        <w:t>, времени суток, рассвет, закат, ветер, дождь, гроза.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Звёзды и планеты. Солнце — ближайшая к нам звезда, источник света и тепла для всего живого на Земле. 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Вода. Свойства воды, ее значение для живых организмов и хозяйственной жизни человека.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 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Животные, их разнообразие. Условия, необходимые для жизни животных (воздух, вода, тепло, пища). Насекомые, рыбы, птицы, звери, их отличия. Животные родного края, названия, краткая характеристика на основе наблюдений. 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Человек и общество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Общество —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- основа жизнеспособности общества. 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 Человек — член общества, носитель и создатель культуры. Общее представление о вкладе в культуру человечества традиций и религиозных воззрений разных народов. Взаимоотношения человека с другими людьми. 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Семья —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 Хозяйство семьи. 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Общественный транспорт. Транспорт города или села. Наземный, воздушный и водный транспорт. Правила пользования транспортом. Средства связи: почта, телеграф, телефон, электронная почта. 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Средства массовой информации: радио, телевидение, пресса, Интернет.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Наша Родина — Россия, Российская Федерация. Ценностно-смысловое содержание понятий: Родина, Отечество, Отчизна.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Москва — столица России. Святыни Москвы —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 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Россия —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 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Родной край — частица России. Родной город (село), регион (область, край, республика): название, основные достопримечательности; музеи, театры, спортивные комплексы и 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Правила безопасности жизни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Ценность здоровья и здорового образа жизни. 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Чередование труда и отдыха в режиме дня; личная гигиена. Физическая культура, закаливание.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 </w:t>
      </w:r>
      <w:r>
        <w:rPr>
          <w:rFonts w:ascii="Times New Roman" w:hAnsi="Times New Roman"/>
          <w:i/>
          <w:color w:val="000000"/>
          <w:sz w:val="28"/>
        </w:rPr>
        <w:t>(ушиб, порез, ожог), обмораживании, перегреве. </w:t>
      </w:r>
      <w:r>
        <w:rPr>
          <w:rFonts w:ascii="Times New Roman" w:hAnsi="Times New Roman"/>
          <w:color w:val="000000"/>
          <w:sz w:val="28"/>
        </w:rPr>
        <w:t> </w:t>
      </w:r>
    </w:p>
    <w:p w:rsidR="00D443BF" w:rsidRDefault="006669D6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</w:t>
      </w:r>
    </w:p>
    <w:p w:rsidR="00D443BF" w:rsidRPr="002F6463" w:rsidRDefault="006669D6" w:rsidP="002F6463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Правила безопасного поведения в природе. Забота о здоровье и безопасности окружающих людей нравственный долг каждого человека. </w:t>
      </w:r>
    </w:p>
    <w:p w:rsidR="00D443BF" w:rsidRDefault="00D443BF" w:rsidP="00F47229">
      <w:pPr>
        <w:spacing w:after="0" w:line="360" w:lineRule="auto"/>
        <w:ind w:firstLine="540"/>
        <w:jc w:val="both"/>
        <w:rPr>
          <w:rFonts w:ascii="Times New Roman" w:hAnsi="Times New Roman"/>
          <w:sz w:val="28"/>
        </w:rPr>
      </w:pPr>
    </w:p>
    <w:p w:rsidR="00D443BF" w:rsidRDefault="00FD17D1" w:rsidP="00F47229">
      <w:pPr>
        <w:tabs>
          <w:tab w:val="left" w:pos="3015"/>
        </w:tabs>
        <w:spacing w:after="0" w:line="360" w:lineRule="auto"/>
        <w:ind w:firstLine="54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 </w:t>
      </w:r>
      <w:r w:rsidR="006669D6">
        <w:rPr>
          <w:rFonts w:ascii="Times New Roman" w:hAnsi="Times New Roman"/>
          <w:b/>
          <w:sz w:val="28"/>
        </w:rPr>
        <w:t>Содержание программы 2 года обучения</w:t>
      </w:r>
    </w:p>
    <w:p w:rsidR="00D443BF" w:rsidRDefault="00D443BF" w:rsidP="002F6463">
      <w:pPr>
        <w:tabs>
          <w:tab w:val="left" w:pos="3015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Человек и природа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Природа — это то, что нас окружает, но не создано человеком.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времён года, снегопад, листопад, перелёты птиц, смена времени суток, рассвет, закат, ветер, дождь, гроза.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Вещество 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жидкости, газы.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Звёзды и планеты. </w:t>
      </w:r>
      <w:r>
        <w:rPr>
          <w:rFonts w:ascii="Times New Roman" w:hAnsi="Times New Roman"/>
          <w:i/>
          <w:color w:val="000000"/>
          <w:sz w:val="28"/>
        </w:rPr>
        <w:t>Солнце — ближайшая к нам звезда, источник света и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i/>
          <w:color w:val="000000"/>
          <w:sz w:val="28"/>
        </w:rPr>
        <w:t>тепла для всего живого на Земле</w:t>
      </w:r>
      <w:r>
        <w:rPr>
          <w:rFonts w:ascii="Times New Roman" w:hAnsi="Times New Roman"/>
          <w:color w:val="000000"/>
          <w:sz w:val="28"/>
        </w:rPr>
        <w:t>. Земля — планета, общее представление о форме и размерах Земли. Глобус как модель Земли. Географическая карта и план. Материки и океаны, их названия. </w:t>
      </w:r>
      <w:r>
        <w:rPr>
          <w:rFonts w:ascii="Times New Roman" w:hAnsi="Times New Roman"/>
          <w:i/>
          <w:color w:val="000000"/>
          <w:sz w:val="28"/>
        </w:rPr>
        <w:t>Важнейшие природные объекты своей страны, района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Смена дня и ночи на Земле. </w:t>
      </w:r>
      <w:r>
        <w:rPr>
          <w:rFonts w:ascii="Times New Roman" w:hAnsi="Times New Roman"/>
          <w:i/>
          <w:color w:val="000000"/>
          <w:sz w:val="28"/>
        </w:rPr>
        <w:t>Вращение Земли как причина смены дня и ночи.</w:t>
      </w:r>
      <w:r>
        <w:rPr>
          <w:rFonts w:ascii="Times New Roman" w:hAnsi="Times New Roman"/>
          <w:color w:val="000000"/>
          <w:sz w:val="28"/>
        </w:rPr>
        <w:t> Времена года, их особенности (на основе наблюдений). </w:t>
      </w:r>
      <w:r>
        <w:rPr>
          <w:rFonts w:ascii="Times New Roman" w:hAnsi="Times New Roman"/>
          <w:i/>
          <w:color w:val="000000"/>
          <w:sz w:val="28"/>
        </w:rPr>
        <w:t>Обращение Земли вокруг Солнца как причина смены времён года.</w:t>
      </w:r>
      <w:r>
        <w:rPr>
          <w:rFonts w:ascii="Times New Roman" w:hAnsi="Times New Roman"/>
          <w:color w:val="000000"/>
          <w:sz w:val="28"/>
        </w:rPr>
        <w:t> 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Погода, её составляющие (температура воздуха, облачность, осадки, ветер). Наблюдение за погодой своего края. </w:t>
      </w:r>
      <w:r>
        <w:rPr>
          <w:rFonts w:ascii="Times New Roman" w:hAnsi="Times New Roman"/>
          <w:i/>
          <w:color w:val="000000"/>
          <w:sz w:val="28"/>
        </w:rPr>
        <w:t>Предсказание погоды и его значение в жизни людей.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Водные богатства, их разнообразие (океан, море, река, озеро, пруд); использование человеком. Водные богатства родного края (названия, краткая характеристика на основе наблюдений).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Воздух — смесь газов. Свойства воздуха. Значение воздуха для растений, животных, человека.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Почва, её состав, значение для живой природы и для хозяйственной жизни человека.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Грибы, их разнообразие, значение в природе и жизни людей; съедобные и ядовитые грибы. Правила сбора грибов.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 примере насекомых, рыб, птиц, зверей).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Лес, луг, водоём — единство живой и неживой природы (солнечный свет, воздух, вода, почва, растения, животные). </w:t>
      </w:r>
      <w:r>
        <w:rPr>
          <w:rFonts w:ascii="Times New Roman" w:hAnsi="Times New Roman"/>
          <w:i/>
          <w:color w:val="000000"/>
          <w:sz w:val="28"/>
        </w:rPr>
        <w:t>Круговорот веществ. Взаимосвязи в природном сообществе: растения — пища и укрытие для животных; животные — распространители плодов и семян растений. Влияние человека на природные сообщества. Природные сообщества родного края (2—3 примера на основе наблюдений).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Экологические проблемы и способы их решения.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животных Красной книги. 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систем органов. Измерение температуры тела человека, частоты пульса. 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Человек и общество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Общество —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— основа жизнеспособности общества.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Человек — член общества, носитель и создатель культуры. Понимание того, как складывается и развивается культура общества и каждого её члена. 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Семья —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  Имена и фамилии членов семьи.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Друзья, взаимоотношения между ними; ценность дружбы, согласия, взаимной помощи. Правила взаимоотношений со взрослыми, сверстниками.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Общественный транспорт. Транспорт города или села. Наземный, воздушный и водный транспорт. Правила пользования транспортом. </w:t>
      </w:r>
      <w:r>
        <w:rPr>
          <w:rFonts w:ascii="Times New Roman" w:hAnsi="Times New Roman"/>
          <w:i/>
          <w:color w:val="000000"/>
          <w:sz w:val="28"/>
        </w:rPr>
        <w:t xml:space="preserve">Средства связи: почта, телеграф, телефон, электронная почта.Средства массовой информации: радио, телевидение, пресса, Интернет. 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Наша Родина — Россия, Российская Федерация. Ценностно-смысловое содержание понятий: Родина, Отечество, Отчизна.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— Основной закон Российской Федерации. Права ребёнка.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Президент Российской Федерации — глава государства. Ответственность главы государства за социальное и духовно-нравственное благополучие граждан.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 Марта, День весны и труда, День Победы, День России, День защиты детей, День народного единства, День Конституции. 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Россия на карте, государственная граница России.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Москва — столица России. Святыни Москвы —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Россия —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Родной край — частица России. Родной город (село), регион (область, край, республика): название, основные достопримечательности; музеи, театры, спортивные комплексы и пр. Особенности труда людей родного края, их профессии. </w:t>
      </w:r>
    </w:p>
    <w:p w:rsidR="00D443BF" w:rsidRDefault="00D443BF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</w:rPr>
      </w:pP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Правила безопасной жизни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Ценность здоровья и здорового образа жизни. Чередование труда и отдыха в режиме дня; личная гигиена. Физическая культура, закаливание. Номера телефонов экстренной помощи. Первая помощь при лёгких травмах (</w:t>
      </w:r>
      <w:r>
        <w:rPr>
          <w:rFonts w:ascii="Times New Roman" w:hAnsi="Times New Roman"/>
          <w:i/>
          <w:color w:val="000000"/>
          <w:sz w:val="28"/>
        </w:rPr>
        <w:t>ушиб, порез, ожог), обмораживании, перегреве.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</w:t>
      </w:r>
      <w:r>
        <w:rPr>
          <w:rFonts w:ascii="Times New Roman" w:hAnsi="Times New Roman"/>
          <w:color w:val="000000"/>
          <w:sz w:val="28"/>
        </w:rPr>
        <w:lastRenderedPageBreak/>
        <w:t>его окрестностях (балкон, подоконник, лифт, стройплощадка, пустырь и т. д.). Правила безопасности при контактах с незнакомыми людьми.</w:t>
      </w:r>
    </w:p>
    <w:p w:rsidR="00D443BF" w:rsidRDefault="006669D6" w:rsidP="00F4722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Правила безопасного поведения в природе. Правила безопасности при обращении с кошкой и собакой.</w:t>
      </w:r>
    </w:p>
    <w:p w:rsidR="00D443BF" w:rsidRPr="002F6463" w:rsidRDefault="006669D6" w:rsidP="002F646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Забота о здоровье и безопасности окружающих людей — нравственный долг каждого человека.</w:t>
      </w:r>
    </w:p>
    <w:p w:rsidR="00D443BF" w:rsidRDefault="00D443BF" w:rsidP="00F47229">
      <w:pPr>
        <w:spacing w:after="0" w:line="360" w:lineRule="auto"/>
        <w:ind w:firstLine="540"/>
        <w:jc w:val="center"/>
        <w:rPr>
          <w:rFonts w:ascii="Times New Roman" w:hAnsi="Times New Roman"/>
          <w:b/>
          <w:sz w:val="28"/>
        </w:rPr>
      </w:pPr>
    </w:p>
    <w:p w:rsidR="00D443BF" w:rsidRPr="00B57095" w:rsidRDefault="00FD17D1" w:rsidP="00B57095">
      <w:pPr>
        <w:spacing w:after="0" w:line="360" w:lineRule="auto"/>
        <w:ind w:left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</w:t>
      </w:r>
      <w:r w:rsidR="006669D6" w:rsidRPr="00FD17D1">
        <w:rPr>
          <w:rFonts w:ascii="Times New Roman" w:hAnsi="Times New Roman"/>
          <w:b/>
          <w:sz w:val="28"/>
        </w:rPr>
        <w:t>Содержание программы 3 года обучения</w:t>
      </w:r>
    </w:p>
    <w:p w:rsidR="00D443BF" w:rsidRDefault="00D443BF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D443BF" w:rsidRDefault="002F6463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Как устроен мир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 Природа, её разнообразие. Растения, животные, грибы, бактерии – царства живой природы. Связи в природе (между неживой и живой природой, растениями и животными и т.д.). Роль природы в жизни людей.  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 Человек – часть природы, разумное существо. Внутренний мир человека. Восприятие, память, мышление, воображение – ступеньки познания человеком окружающего мира.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Общество. Семья, народ, государство – части общества. Человек – часть общества. Человечество.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Мир глазами эколога. Что такое окружающая среда. Экология – наука о связях между живыми существами и окружающей их средой. Роль экологии в сохранении природного дома человечества. Воздействие людей на природу (отрицательное и положительное). Меры по охране природы.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Экскурсия: ознакомление с разнообразием природы, распознавание природных объектов с помощью атласа-определителя, наблюдение изменений в природе, происходящих под влиянием человека.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Практическая работа: посадка дерева или кустарника, изготовление кормушек для птиц.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Эта удивительная природа.</w:t>
      </w:r>
      <w:r>
        <w:rPr>
          <w:rFonts w:ascii="Times New Roman" w:hAnsi="Times New Roman"/>
          <w:color w:val="000000"/>
          <w:sz w:val="28"/>
        </w:rPr>
        <w:t> 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  Тела, вещества, частицы. Разнообразие веществ. Твёрдые вещества, жидкости и газы.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 Воздух, его состав и свойства. Значение воздуха для живых организмов. Источники загрязнения воздуха. Охрана воздуха от загрязнений.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 Вода, её свойства. Три состояния воды. Круговорот воды в природе. Значение воды для живых организмов. Источники загрязнения воды. Охрана воды от загрязнений. Экономия воды в быту.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 Разрушение твёрдых пород в природе. Почва, её состав. Живые существа почвы. Представление об образовании почвы и роли организмов в этом процессе. Значение почвы для живых организмов. Разрушение почвы в результате непродуктивной хозяйственной деятельности людей. Охрана почвы.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Растения, их разнообразие. Группы растений (водоросли, мхи, папоротники. хвойные, цветковые), виды растений. Дыхание и питание 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Животные, их разнообразие. Группы животных (насекомые, рыбы, земноводные, пресмыкающиеся, птицы, звери и др.). Растительноядные, насекомоядные, хищные, всеядные животные. Цепи питания. Сеть питания и экологическая пирамида.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  Грибы, их разнообразие и строение (на примере шляпочных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Представление о круговороте жизни и его звеньях (организмы-производители, организмы-потребители, организмы-разрушители). Роль почвы в круговороте жизни.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    Практические работы: обнаружение крахмала в продуктах питания; изучение свойств воды, очистка загрязнённой воды с помощью фильтра; рассматривание плодов и семян растений, определение признаков  их приспособленности к распространению ветром, животными; распознавание природных объектов с помощью атласа-определителя.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 </w:t>
      </w:r>
      <w:r>
        <w:rPr>
          <w:rFonts w:ascii="Times New Roman" w:hAnsi="Times New Roman"/>
          <w:b/>
          <w:color w:val="000000"/>
          <w:sz w:val="28"/>
        </w:rPr>
        <w:t>Мы и наше здоровье.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 Организм человека. Органы и системы органов.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 Нервная система, её роль в организме человека. Органы чувств (зрение, слух, обоняние, вкус, осязание), их значение и гигиена.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Кожа, её значение и гигиена. Первая помощь при небольших ранениях, ушибах, ожогах, обмораживании.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  Опорно-двигательная система, её роль в организме. Осанка. Значение физического труда и физкультуры для развития скелета и укрепления мышц.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     Закаливание воздухом, водой, солнцем. Инфекционные болезни и способы их предупреждения. Здоровый образ жизни. Табак, алкоголь, наркотики – враги здоровья.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</w:t>
      </w:r>
      <w:r>
        <w:rPr>
          <w:rFonts w:ascii="Times New Roman" w:hAnsi="Times New Roman"/>
          <w:b/>
          <w:color w:val="000000"/>
          <w:sz w:val="28"/>
        </w:rPr>
        <w:t>Наша безопасность.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  Как действовать при возникновении пожара в квартире при аварии водопровода, утечке газа.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   Правила безопасного поведения пешехода на улице. Безопасность при езде на велосипеде, автомобиле, в общественном транспорте. Дорожные знаки, их роль в обеспечении безопасного движения. Основные группы дорожных знаков: предупреждающие, запрещающие, предписывающие, информационно-указательные, знаки сервиса.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   Опасные места в квартире, доме и его окрестностях: балкон, подоконник, лифт, стройплощадка, трансформаторная будка, пустырь, проходной двор, парк, лес и др. Лёд на улице, водоёме – источник опасности. Правила поведения в опасных местах. Гроза – опасное явление природы. Как вести себя во время грозы.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    Ядовитые растения и грибы. Как избежать отравления растениями и грибами. Опасные животные: змеи и др. Правила безопасности при обращении с кошкой и собакой.</w:t>
      </w:r>
    </w:p>
    <w:p w:rsidR="00D443BF" w:rsidRPr="00FD17D1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 Экологическая безопасность. Как защититься от загрязнённого воздуха и от загрязнённой воды. Бытовой фильтр для очистки воды, его устройство и использование. Как защититься от продуктов питания, содержащих загрязняющие вещества</w:t>
      </w:r>
      <w:r w:rsidR="00FD17D1">
        <w:rPr>
          <w:rFonts w:ascii="Times New Roman" w:hAnsi="Times New Roman"/>
          <w:color w:val="000000"/>
          <w:sz w:val="28"/>
        </w:rPr>
        <w:t>.</w:t>
      </w:r>
    </w:p>
    <w:p w:rsidR="00D443BF" w:rsidRDefault="00D443BF" w:rsidP="00F47229">
      <w:pPr>
        <w:spacing w:after="0" w:line="360" w:lineRule="auto"/>
        <w:ind w:firstLine="540"/>
        <w:jc w:val="both"/>
        <w:rPr>
          <w:rFonts w:ascii="Times New Roman" w:hAnsi="Times New Roman"/>
          <w:sz w:val="28"/>
        </w:rPr>
      </w:pPr>
    </w:p>
    <w:p w:rsidR="00D443BF" w:rsidRDefault="00D443BF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B57095" w:rsidRDefault="00B57095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B57095" w:rsidRDefault="00B57095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B57095" w:rsidRDefault="00B57095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B57095" w:rsidRDefault="00B57095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B57095" w:rsidRDefault="00B57095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B57095" w:rsidRDefault="00B57095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B57095" w:rsidRDefault="00B57095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B57095" w:rsidRDefault="00B57095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B57095" w:rsidRDefault="00B57095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B57095" w:rsidRDefault="00B57095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B57095" w:rsidRDefault="00B57095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D443BF" w:rsidRDefault="00D443BF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D443BF" w:rsidRDefault="00D443BF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B57095" w:rsidRDefault="00B57095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B57095" w:rsidRDefault="00B57095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B57095" w:rsidRDefault="00B57095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2F6463" w:rsidRDefault="002F6463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2F6463" w:rsidRDefault="002F6463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2F6463" w:rsidRDefault="002F6463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B57095" w:rsidRDefault="00B57095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2F6463" w:rsidRDefault="00FD17D1" w:rsidP="002F646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lang w:val="en-US"/>
        </w:rPr>
        <w:lastRenderedPageBreak/>
        <w:t>IV</w:t>
      </w:r>
      <w:r>
        <w:rPr>
          <w:rFonts w:ascii="Times New Roman" w:hAnsi="Times New Roman"/>
          <w:b/>
          <w:color w:val="000000"/>
          <w:sz w:val="28"/>
        </w:rPr>
        <w:t>. ПЛАНИРУЕМЫЕ РЕЗУЛЬТАТЫ</w:t>
      </w:r>
    </w:p>
    <w:p w:rsidR="00FD17D1" w:rsidRDefault="00FD17D1" w:rsidP="00F47229">
      <w:pPr>
        <w:shd w:val="clear" w:color="auto" w:fill="FFFFFF"/>
        <w:spacing w:after="0" w:line="360" w:lineRule="auto"/>
        <w:ind w:firstLine="71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Планируемые результаты 1 года обучения</w:t>
      </w:r>
    </w:p>
    <w:p w:rsidR="00FD17D1" w:rsidRDefault="00FD17D1" w:rsidP="00F47229">
      <w:pPr>
        <w:shd w:val="clear" w:color="auto" w:fill="FFFFFF"/>
        <w:spacing w:after="0" w:line="360" w:lineRule="auto"/>
        <w:ind w:firstLine="710"/>
        <w:jc w:val="center"/>
        <w:rPr>
          <w:rFonts w:ascii="Times New Roman" w:hAnsi="Times New Roman"/>
          <w:color w:val="000000"/>
          <w:sz w:val="28"/>
        </w:rPr>
      </w:pPr>
    </w:p>
    <w:p w:rsidR="00FD17D1" w:rsidRDefault="00FD17D1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результате изучения окружающего мира учащиеся научатся: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распознавать неживую и живую природу; растения дикорастущие и культурные; деревья, кустарники, травы; животных диких и домашних; насекомых, рыб, птиц;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распознавать основные признаки времён года; некоторые охраняемые растения и животных своей местности;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приводить примеры представителей разных групп растений (дикорастущих и культурных, хвойных и лиственных деревьев, кустарников и трав), животных;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характеризовать изученные группы растений, животных, называя их существенные признаки, описывая особенности внешнего вида (по плану, предложенному педагогом);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характеризовать признаки времён года;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находить факты экологического неблагополучия в окружающей среде;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понимать правила поведения в природе;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называть свой адрес в мире и в своём населённом пункте;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называть виды транспорта; наиболее распространённые профессии;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называть правила личной гигиены; особенности охраны здоровья в разные времена года; правила безопасного поведения на улице, в быту, на воде, при контактах с людьми;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называть имена и отчества родителей; основные формы приветствия, просьбы, благодарности, извинения, прощания; знать о культуре поведения в общественных местах.</w:t>
      </w:r>
    </w:p>
    <w:p w:rsidR="00FD17D1" w:rsidRDefault="00FD17D1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концу 1 года обучения ребенок получит возможность научиться: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различать объекты природы и предметы, созданные человеком, объекты неживой и живой природы; различать изученные группы растений и животных; распознавать изученные растения, животных (по несколько </w:t>
      </w:r>
      <w:r>
        <w:rPr>
          <w:rFonts w:ascii="Times New Roman" w:hAnsi="Times New Roman"/>
          <w:color w:val="000000"/>
          <w:sz w:val="28"/>
        </w:rPr>
        <w:lastRenderedPageBreak/>
        <w:t>представителей каждой группы); вести наблюдения в природе под руководством педагога; выполнять правила поведения в природе;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различать изученные виды транспорта, вести наблюдения за жизнью города (села), трудом людей под руководством педагога;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выполнять правила личной гигиены и безопасного поведения на улице и в быту;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использовать основные формы приветствия, просьбы и т.д. в отношениях с другими людьми; выполнять правила поведения в общественных местах; выполнять режим дня;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рассказывать о растениях, грибах, животных, объясняя условия их жизни, способы питания, защиты и другие их особенности; 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объяснять отличия дикорастущих и культурных растений, связи растений и животных, приспособляемость животных к среде обитания, необходимость бережного отношения к редким видам растений и животных, значение Красной книги;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объяснять роль растений, животных в природе и в жизни человека;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моделировать дерево, цветковое растение, гриб, насекомое и др.;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анализировать иллюстрации, сопоставлять их со словесным описанием в тексте;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осознавать необходимость бережного и сознательного отношения к своему здоровью (одежда, движение, здоровое питание, здоровый сон, соблюдение режима дня и др.).</w:t>
      </w:r>
    </w:p>
    <w:p w:rsidR="00517126" w:rsidRDefault="00517126" w:rsidP="00F47229">
      <w:pPr>
        <w:shd w:val="clear" w:color="auto" w:fill="FFFFFF"/>
        <w:tabs>
          <w:tab w:val="left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FD17D1" w:rsidRPr="002F6463" w:rsidRDefault="00FD17D1" w:rsidP="002F6463">
      <w:pPr>
        <w:shd w:val="clear" w:color="auto" w:fill="FFFFFF"/>
        <w:spacing w:after="0" w:line="360" w:lineRule="auto"/>
        <w:ind w:firstLine="71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Планируемые результаты  2  года обучения</w:t>
      </w:r>
    </w:p>
    <w:p w:rsidR="00FD17D1" w:rsidRDefault="00FD17D1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 описывать на основе предложенного плана изученные объекты и явления живой и неживой природы, выделять их существенные признаки;</w:t>
      </w:r>
    </w:p>
    <w:p w:rsidR="00FD17D1" w:rsidRDefault="00FD17D1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• проводить несложные наблюдения в окружающей среде и ставить опыты, используя простейшее лабораторное оборудование и измерительные приборы; </w:t>
      </w:r>
      <w:r>
        <w:rPr>
          <w:rFonts w:ascii="Times New Roman" w:hAnsi="Times New Roman"/>
          <w:color w:val="000000"/>
          <w:sz w:val="28"/>
        </w:rPr>
        <w:lastRenderedPageBreak/>
        <w:t>следовать инструкциям и правилам техники безопасности при проведении наблюдений и опытов;</w:t>
      </w:r>
    </w:p>
    <w:p w:rsidR="00FD17D1" w:rsidRDefault="00FD17D1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•оценивать характер взаимоотношений людей в различных социальных группах (семья, общество сверстников, этнос), в том числе с позиции развития этических чувств, доброжелательности и эмоционально-нравственной отзывчивости, понимания чувств других людей и сопереживания им;</w:t>
      </w:r>
    </w:p>
    <w:p w:rsidR="00FD17D1" w:rsidRDefault="00FD17D1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результате изучения окружающего мира учащиеся научатся: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расширить знания про неживую и живую природу; растения дикорастущие и культурные; деревья, кустарники, травы; животных диких и домашних; насекомых, рыб, птиц;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расширить знания об основных признаках времён года; некоторые охраняемые растения и животных своей местности;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приводить примеры представителей разных групп растений (дикорастущих и культурных, хвойных и лиственных деревьев, кустарников и трав), животных;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характеризовать изученные группы растений, животных, называя их существенные признаки, описывая особенности внешнего вида (по плану, предложенному педагогом);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характеризовать признаки времён года;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понимать правила поведения в природе;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называть свой адрес в мире и в своём населённом пункте;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называть виды транспорта; наиболее распространённые профессии;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называть правила личной гигиены; особенности охраны здоровья в разные времена года; правила безопасного поведения на улице, в быту, на воде, при контактах с людьми;</w:t>
      </w:r>
    </w:p>
    <w:p w:rsidR="00FD17D1" w:rsidRDefault="00FD17D1" w:rsidP="00F47229">
      <w:pPr>
        <w:numPr>
          <w:ilvl w:val="0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называть имена и отчества родителей; основные формы приветствия, просьбы, благодарности, извинения, прощания; знать о культуре поведения в общественных местах.</w:t>
      </w:r>
    </w:p>
    <w:p w:rsidR="00FD17D1" w:rsidRDefault="00FD17D1" w:rsidP="00F47229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концу 2 года обучения ребенок получит возможность научиться: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различать объекты природы и предметы, созданные человеком, объекты неживой и живой природы; различать изученные группы растений и животных; распознавать изученные растения, животных (по несколько представителей каждой группы); вести наблюдения в природе под руководством педагога; выполнять правила поведения в природе;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различать изученные виды транспорта, вести наблюдения за жизнью города (села), трудом людей под руководством педагога;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выполнять правила личной гигиены и безопасного поведения на улице и в быту;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использовать основные формы приветствия, просьбы и т.д. в отношениях с другими людьми; выполнять правила поведения в общественных местах; выполнять режим дня;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рассказывать о растениях, грибах, животных, объясняя условия их жизни, способы питания, защиты и другие их особенности; 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объяснять отличия дикорастущих и культурных растений, связи растений и животных, приспособляемость животных к среде обитания, необходимость бережного отношения к редким видам растений и животных, значение Красной книги;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объяснять роль растений, животных в природе и в жизни человека;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моделировать дерево, цветковое растение, гриб, насекомое и др.;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анализировать иллюстрации, сопоставлять их со словесным описанием в тексте;</w:t>
      </w:r>
    </w:p>
    <w:p w:rsidR="00FD17D1" w:rsidRDefault="00FD17D1" w:rsidP="00F47229">
      <w:pPr>
        <w:numPr>
          <w:ilvl w:val="0"/>
          <w:numId w:val="19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осознавать необходимость бережного и сознательного отношения к своему здоровью (одежда, движение, здоровое питание, здоровый сон, соблюдение режима дня и др.).</w:t>
      </w:r>
    </w:p>
    <w:p w:rsidR="00D443BF" w:rsidRDefault="00D443BF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D443BF" w:rsidRDefault="00FD17D1" w:rsidP="00F47229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Планируемые результаты</w:t>
      </w:r>
      <w:r w:rsidR="006669D6">
        <w:rPr>
          <w:rFonts w:ascii="Times New Roman" w:hAnsi="Times New Roman"/>
          <w:b/>
          <w:color w:val="000000"/>
          <w:sz w:val="28"/>
        </w:rPr>
        <w:t xml:space="preserve"> 3 года обучения</w:t>
      </w:r>
    </w:p>
    <w:p w:rsidR="00D443BF" w:rsidRDefault="006669D6" w:rsidP="00F4722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результате изучения окружающего мире учащиеся </w:t>
      </w:r>
      <w:r>
        <w:rPr>
          <w:rFonts w:ascii="Times New Roman" w:hAnsi="Times New Roman"/>
          <w:b/>
          <w:i/>
          <w:color w:val="000000"/>
          <w:sz w:val="28"/>
        </w:rPr>
        <w:t>научатся:</w:t>
      </w:r>
    </w:p>
    <w:p w:rsidR="00D443BF" w:rsidRDefault="006669D6" w:rsidP="00F47229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распознавать неживую и живую природу;</w:t>
      </w:r>
    </w:p>
    <w:p w:rsidR="00D443BF" w:rsidRDefault="006669D6" w:rsidP="00F47229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растения дикорастущие и культурные;</w:t>
      </w:r>
    </w:p>
    <w:p w:rsidR="00D443BF" w:rsidRDefault="006669D6" w:rsidP="00F47229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деревья, кустарники, травы; животных диких и домашних;</w:t>
      </w:r>
    </w:p>
    <w:p w:rsidR="00D443BF" w:rsidRDefault="006669D6" w:rsidP="00F47229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насекомых, рыб, птиц, зверей;</w:t>
      </w:r>
    </w:p>
    <w:p w:rsidR="00D443BF" w:rsidRDefault="006669D6" w:rsidP="00F47229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основные признаки времён года;</w:t>
      </w:r>
    </w:p>
    <w:p w:rsidR="00D443BF" w:rsidRDefault="006669D6" w:rsidP="00F47229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некоторые охраняемые растения и животных своей местности;</w:t>
      </w:r>
    </w:p>
    <w:p w:rsidR="00D443BF" w:rsidRDefault="006669D6" w:rsidP="00F47229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правилам поведения в природе;</w:t>
      </w:r>
    </w:p>
    <w:p w:rsidR="00D443BF" w:rsidRDefault="006669D6" w:rsidP="00F47229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называть свой адрес в мире и в своём населённом пункте;</w:t>
      </w:r>
    </w:p>
    <w:p w:rsidR="00D443BF" w:rsidRDefault="006669D6" w:rsidP="00F47229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называть виды транспорта; наиболее распространённые профессии;</w:t>
      </w:r>
    </w:p>
    <w:p w:rsidR="00D443BF" w:rsidRDefault="006669D6" w:rsidP="00F47229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распознавать и называть строение тела человека;</w:t>
      </w:r>
    </w:p>
    <w:p w:rsidR="00D443BF" w:rsidRDefault="006669D6" w:rsidP="00F47229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правила личной гигиены;</w:t>
      </w:r>
    </w:p>
    <w:p w:rsidR="00D443BF" w:rsidRDefault="006669D6" w:rsidP="00F47229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особенности охраны здоровья в разные времена года;</w:t>
      </w:r>
    </w:p>
    <w:p w:rsidR="00D443BF" w:rsidRDefault="006669D6" w:rsidP="00F47229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правила безопасного поведения на улице, в быту, на воде, при контактах с людьми;</w:t>
      </w:r>
    </w:p>
    <w:p w:rsidR="00D443BF" w:rsidRDefault="006669D6" w:rsidP="00F47229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называть имена и отчества родителей; основные формы приветствия, просьбы, благодарности, извинения, прощания; о культуре поведения в общественных местах;</w:t>
      </w:r>
    </w:p>
    <w:p w:rsidR="00D443BF" w:rsidRDefault="006669D6" w:rsidP="00F47229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называть основные стороны горизонта; устройство и назначение компаса; понятия «холм», «овраг», «гора»; разнообразие водоёмов; части реки; названия нашей страны и её столицы, некоторых других городов России; названия нескольких стран мира.</w:t>
      </w:r>
    </w:p>
    <w:p w:rsidR="00D443BF" w:rsidRDefault="006669D6" w:rsidP="00F47229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различать объекты природы и предметы, созданные человеком, объекты неживой и живой природы; различать изученные группы растений и животных; распознавать изученные растения, животных (по несколько представителей каждой группы); выполнять правила поведения в природе;</w:t>
      </w:r>
    </w:p>
    <w:p w:rsidR="00D443BF" w:rsidRDefault="006669D6" w:rsidP="00F47229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различать изученные виды транспорта, вести наблюдения за жизнью города (села), трудом людей </w:t>
      </w:r>
    </w:p>
    <w:p w:rsidR="00D443BF" w:rsidRDefault="006669D6" w:rsidP="00F47229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выполнять правила личной гигиены и безопасного поведения на улице и в быту;</w:t>
      </w:r>
    </w:p>
    <w:p w:rsidR="00D443BF" w:rsidRDefault="006669D6" w:rsidP="00F47229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использовать основные формы приветствия, просьбы и т.д. в отношениях с другими людьми; выполнять правила поведения в общественных местах;</w:t>
      </w:r>
    </w:p>
    <w:p w:rsidR="00D443BF" w:rsidRDefault="006669D6" w:rsidP="00F47229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D443BF" w:rsidRDefault="006669D6" w:rsidP="00F47229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D443BF" w:rsidRDefault="006669D6" w:rsidP="00F47229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D443BF" w:rsidRPr="00F47229" w:rsidRDefault="00D443BF" w:rsidP="002F6463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57095" w:rsidRDefault="00112147" w:rsidP="00B57095">
      <w:pPr>
        <w:shd w:val="clear" w:color="auto" w:fill="FFFFFF"/>
        <w:spacing w:after="15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V</w:t>
      </w:r>
      <w:r w:rsidRPr="00112147">
        <w:rPr>
          <w:rFonts w:ascii="Times New Roman" w:hAnsi="Times New Roman"/>
          <w:b/>
          <w:sz w:val="28"/>
        </w:rPr>
        <w:t xml:space="preserve">. </w:t>
      </w:r>
      <w:r w:rsidR="00B57095">
        <w:rPr>
          <w:rFonts w:ascii="Times New Roman" w:hAnsi="Times New Roman"/>
          <w:b/>
          <w:sz w:val="28"/>
        </w:rPr>
        <w:t>Организационно-педагогические условия программы</w:t>
      </w:r>
    </w:p>
    <w:p w:rsidR="00B57095" w:rsidRPr="00D057DC" w:rsidRDefault="00B57095" w:rsidP="00B57095">
      <w:pPr>
        <w:spacing w:after="0" w:line="360" w:lineRule="auto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Материально-техническое обеспечение:</w:t>
      </w:r>
      <w:r w:rsidRPr="00D057DC">
        <w:rPr>
          <w:rFonts w:ascii="Times New Roman" w:eastAsia="Calibri" w:hAnsi="Times New Roman"/>
          <w:sz w:val="28"/>
          <w:szCs w:val="28"/>
        </w:rPr>
        <w:tab/>
      </w:r>
      <w:r w:rsidRPr="00D057DC">
        <w:rPr>
          <w:rFonts w:ascii="Times New Roman" w:eastAsia="Calibri" w:hAnsi="Times New Roman"/>
          <w:sz w:val="28"/>
          <w:szCs w:val="28"/>
        </w:rPr>
        <w:tab/>
      </w:r>
      <w:r w:rsidRPr="00D057DC">
        <w:rPr>
          <w:rFonts w:ascii="Times New Roman" w:eastAsia="Calibri" w:hAnsi="Times New Roman"/>
          <w:sz w:val="28"/>
          <w:szCs w:val="28"/>
        </w:rPr>
        <w:tab/>
      </w:r>
    </w:p>
    <w:p w:rsidR="00B57095" w:rsidRPr="00D057DC" w:rsidRDefault="00B57095" w:rsidP="00B57095">
      <w:pPr>
        <w:spacing w:after="0" w:line="360" w:lineRule="auto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Для реализации программы необходимо:</w:t>
      </w:r>
      <w:r w:rsidRPr="00D057DC">
        <w:rPr>
          <w:rFonts w:ascii="Times New Roman" w:eastAsia="Calibri" w:hAnsi="Times New Roman"/>
          <w:sz w:val="28"/>
          <w:szCs w:val="28"/>
        </w:rPr>
        <w:tab/>
      </w:r>
      <w:r w:rsidRPr="00D057DC">
        <w:rPr>
          <w:rFonts w:ascii="Times New Roman" w:eastAsia="Calibri" w:hAnsi="Times New Roman"/>
          <w:sz w:val="28"/>
          <w:szCs w:val="28"/>
        </w:rPr>
        <w:tab/>
      </w:r>
      <w:r w:rsidRPr="00D057DC">
        <w:rPr>
          <w:rFonts w:ascii="Times New Roman" w:eastAsia="Calibri" w:hAnsi="Times New Roman"/>
          <w:sz w:val="28"/>
          <w:szCs w:val="28"/>
        </w:rPr>
        <w:tab/>
      </w:r>
    </w:p>
    <w:p w:rsidR="00B57095" w:rsidRPr="00D057DC" w:rsidRDefault="00B57095" w:rsidP="00B57095">
      <w:pPr>
        <w:spacing w:after="0" w:line="360" w:lineRule="auto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•</w:t>
      </w:r>
      <w:r w:rsidRPr="00D057DC">
        <w:rPr>
          <w:rFonts w:ascii="Times New Roman" w:eastAsia="Calibri" w:hAnsi="Times New Roman"/>
          <w:sz w:val="28"/>
          <w:szCs w:val="28"/>
        </w:rPr>
        <w:tab/>
        <w:t>помещение общей площадью не менее 12 «м2»;</w:t>
      </w:r>
    </w:p>
    <w:p w:rsidR="00B57095" w:rsidRPr="00D057DC" w:rsidRDefault="00B57095" w:rsidP="00B57095">
      <w:pPr>
        <w:spacing w:after="0" w:line="360" w:lineRule="auto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•</w:t>
      </w:r>
      <w:r w:rsidRPr="00D057DC">
        <w:rPr>
          <w:rFonts w:ascii="Times New Roman" w:eastAsia="Calibri" w:hAnsi="Times New Roman"/>
          <w:sz w:val="28"/>
          <w:szCs w:val="28"/>
        </w:rPr>
        <w:tab/>
        <w:t>технические средства реабилитации (опора для сидения, столы для детей ДЦП);</w:t>
      </w:r>
    </w:p>
    <w:p w:rsidR="00B57095" w:rsidRPr="00D057DC" w:rsidRDefault="00B57095" w:rsidP="00B57095">
      <w:pPr>
        <w:spacing w:after="0" w:line="360" w:lineRule="auto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•</w:t>
      </w:r>
      <w:r w:rsidRPr="00D057DC">
        <w:rPr>
          <w:rFonts w:ascii="Times New Roman" w:eastAsia="Calibri" w:hAnsi="Times New Roman"/>
          <w:sz w:val="28"/>
          <w:szCs w:val="28"/>
        </w:rPr>
        <w:tab/>
        <w:t>мебель соответствии с ГОСТ 11016-93;</w:t>
      </w:r>
    </w:p>
    <w:p w:rsidR="00B57095" w:rsidRPr="00D057DC" w:rsidRDefault="00B57095" w:rsidP="00B57095">
      <w:pPr>
        <w:spacing w:after="0" w:line="360" w:lineRule="auto"/>
        <w:rPr>
          <w:rFonts w:ascii="Times New Roman" w:eastAsia="Calibri" w:hAnsi="Times New Roman"/>
          <w:b/>
          <w:sz w:val="24"/>
          <w:szCs w:val="24"/>
        </w:rPr>
      </w:pPr>
      <w:r w:rsidRPr="00D057DC">
        <w:rPr>
          <w:rFonts w:ascii="Times New Roman" w:eastAsia="Calibri" w:hAnsi="Times New Roman"/>
          <w:sz w:val="28"/>
          <w:szCs w:val="28"/>
        </w:rPr>
        <w:t>•</w:t>
      </w:r>
      <w:r w:rsidRPr="00D057DC">
        <w:rPr>
          <w:rFonts w:ascii="Times New Roman" w:eastAsia="Calibri" w:hAnsi="Times New Roman"/>
          <w:sz w:val="28"/>
          <w:szCs w:val="28"/>
        </w:rPr>
        <w:tab/>
        <w:t>мультимедийное оборудование</w:t>
      </w:r>
      <w:r w:rsidRPr="00D057DC">
        <w:rPr>
          <w:rFonts w:ascii="Times New Roman" w:eastAsia="Calibri" w:hAnsi="Times New Roman"/>
          <w:b/>
          <w:sz w:val="24"/>
          <w:szCs w:val="24"/>
        </w:rPr>
        <w:t>.</w:t>
      </w:r>
    </w:p>
    <w:p w:rsidR="00B57095" w:rsidRPr="00D057DC" w:rsidRDefault="00B57095" w:rsidP="00B57095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Методическое    обеспечение    программы    представляет    собой    пакет</w:t>
      </w:r>
    </w:p>
    <w:p w:rsidR="00B57095" w:rsidRPr="00D057DC" w:rsidRDefault="00B57095" w:rsidP="00B57095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методической продукции, используемой в процессе обучения:</w:t>
      </w:r>
    </w:p>
    <w:p w:rsidR="00B57095" w:rsidRPr="00D057DC" w:rsidRDefault="00B57095" w:rsidP="00B57095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•</w:t>
      </w:r>
      <w:r w:rsidRPr="00D057DC">
        <w:rPr>
          <w:rFonts w:ascii="Times New Roman" w:eastAsia="Calibri" w:hAnsi="Times New Roman"/>
          <w:sz w:val="28"/>
          <w:szCs w:val="28"/>
        </w:rPr>
        <w:tab/>
        <w:t xml:space="preserve"> «Контрольно-диагностические материалы по дополнительной общеобразовательной общеразвивающей программе «</w:t>
      </w:r>
      <w:r>
        <w:rPr>
          <w:rFonts w:ascii="Times New Roman" w:eastAsia="Calibri" w:hAnsi="Times New Roman"/>
          <w:sz w:val="28"/>
          <w:szCs w:val="28"/>
        </w:rPr>
        <w:t xml:space="preserve">Мир вокруг нас» </w:t>
      </w:r>
      <w:r w:rsidRPr="00D057DC">
        <w:rPr>
          <w:rFonts w:ascii="Times New Roman" w:eastAsia="Calibri" w:hAnsi="Times New Roman"/>
          <w:sz w:val="28"/>
          <w:szCs w:val="28"/>
        </w:rPr>
        <w:t xml:space="preserve"> для детей с ОВЗ» (входной, итоговый контроль);</w:t>
      </w:r>
    </w:p>
    <w:p w:rsidR="00B57095" w:rsidRPr="00D057DC" w:rsidRDefault="00B57095" w:rsidP="00B57095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•</w:t>
      </w:r>
      <w:r w:rsidRPr="00D057DC">
        <w:rPr>
          <w:rFonts w:ascii="Times New Roman" w:eastAsia="Calibri" w:hAnsi="Times New Roman"/>
          <w:sz w:val="28"/>
          <w:szCs w:val="28"/>
        </w:rPr>
        <w:tab/>
        <w:t xml:space="preserve"> «Каталог игровых и дидактических материалов»;</w:t>
      </w:r>
    </w:p>
    <w:p w:rsidR="00D443BF" w:rsidRDefault="00B57095" w:rsidP="00112147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•</w:t>
      </w:r>
      <w:r w:rsidRPr="00D057DC">
        <w:rPr>
          <w:rFonts w:ascii="Times New Roman" w:eastAsia="Calibri" w:hAnsi="Times New Roman"/>
          <w:sz w:val="28"/>
          <w:szCs w:val="28"/>
        </w:rPr>
        <w:tab/>
        <w:t>методические рекомендации по организации деятельности с детьми с особенностями в развитии.</w:t>
      </w:r>
    </w:p>
    <w:p w:rsidR="00112147" w:rsidRPr="00D057DC" w:rsidRDefault="00112147" w:rsidP="00112147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D057DC">
        <w:rPr>
          <w:rFonts w:ascii="Times New Roman" w:eastAsia="Calibri" w:hAnsi="Times New Roman"/>
          <w:sz w:val="28"/>
          <w:szCs w:val="28"/>
        </w:rPr>
        <w:t>Методы и педагогические приемы, используемые при реализации программы.</w:t>
      </w:r>
    </w:p>
    <w:p w:rsidR="00112147" w:rsidRPr="00112147" w:rsidRDefault="00112147" w:rsidP="00112147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D443BF" w:rsidRPr="00F47229" w:rsidRDefault="006669D6" w:rsidP="00F47229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Занятия должны проводиться в светлом, просторном проветренном помещении с магнитной и интерактивной досками. Книжный шкаф для хранения литературы и дидактических принадлежностей.</w:t>
      </w:r>
    </w:p>
    <w:p w:rsidR="00D443BF" w:rsidRPr="00F47229" w:rsidRDefault="006669D6" w:rsidP="00F47229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Для проведения занятий необходимы: демонстрационный и раздаточный материал, игрушки, карточки, индивидуальный раздаточный материал. Материалы</w:t>
      </w:r>
      <w:r w:rsidR="00B57095">
        <w:rPr>
          <w:rFonts w:ascii="Times New Roman" w:hAnsi="Times New Roman"/>
          <w:sz w:val="28"/>
        </w:rPr>
        <w:t>,</w:t>
      </w:r>
      <w:r w:rsidRPr="00F47229">
        <w:rPr>
          <w:rFonts w:ascii="Times New Roman" w:hAnsi="Times New Roman"/>
          <w:sz w:val="28"/>
        </w:rPr>
        <w:t xml:space="preserve"> необходимые для проведения экспериментов.</w:t>
      </w:r>
    </w:p>
    <w:p w:rsidR="00D443BF" w:rsidRPr="00F47229" w:rsidRDefault="006669D6" w:rsidP="002F6463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Родителями приобретаются: папка с зажимом, школьно-письменные принадлежности, пластилин, цветная бумага, картон, ножницы, клей карандаш.</w:t>
      </w:r>
    </w:p>
    <w:p w:rsidR="00517126" w:rsidRDefault="00517126" w:rsidP="0011214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112147" w:rsidRPr="00D057DC" w:rsidRDefault="00112147" w:rsidP="0011214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D057DC">
        <w:rPr>
          <w:rFonts w:ascii="Times New Roman" w:eastAsia="Calibri" w:hAnsi="Times New Roman"/>
          <w:b/>
          <w:sz w:val="24"/>
          <w:szCs w:val="24"/>
          <w:lang w:val="en-US"/>
        </w:rPr>
        <w:t>VI</w:t>
      </w:r>
      <w:r w:rsidRPr="00D057DC">
        <w:rPr>
          <w:rFonts w:ascii="Times New Roman" w:eastAsia="Calibri" w:hAnsi="Times New Roman"/>
          <w:b/>
          <w:sz w:val="24"/>
          <w:szCs w:val="24"/>
        </w:rPr>
        <w:t>. ФОРМЫ АТТЕСТАЦИИ И КОНТРОЛЯ</w:t>
      </w:r>
    </w:p>
    <w:p w:rsidR="00112147" w:rsidRPr="00D057DC" w:rsidRDefault="00112147" w:rsidP="00112147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112147" w:rsidRPr="00D057DC" w:rsidRDefault="00112147" w:rsidP="00112147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 xml:space="preserve">       Для проверки эффективности и качества реализации программы применяются различные способы отслеживания результатов.</w:t>
      </w:r>
    </w:p>
    <w:p w:rsidR="00112147" w:rsidRPr="00D057DC" w:rsidRDefault="00112147" w:rsidP="00112147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Виды контроля включают:</w:t>
      </w:r>
    </w:p>
    <w:p w:rsidR="00112147" w:rsidRPr="00D057DC" w:rsidRDefault="00112147" w:rsidP="00112147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•</w:t>
      </w:r>
      <w:r w:rsidRPr="00D057DC">
        <w:rPr>
          <w:rFonts w:ascii="Times New Roman" w:eastAsia="Calibri" w:hAnsi="Times New Roman"/>
          <w:sz w:val="28"/>
          <w:szCs w:val="28"/>
        </w:rPr>
        <w:tab/>
        <w:t>входной контроль проводится в начале учебного года (сентябрь) по «Практическому материалу для проведения психолого-педагогического обследования детей» С.Д. Забрамной, О.В. Боровик, для выявления уровня интеллектуального развития;</w:t>
      </w:r>
    </w:p>
    <w:p w:rsidR="00112147" w:rsidRPr="00D057DC" w:rsidRDefault="00112147" w:rsidP="00112147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•</w:t>
      </w:r>
      <w:r w:rsidRPr="00D057DC">
        <w:rPr>
          <w:rFonts w:ascii="Times New Roman" w:eastAsia="Calibri" w:hAnsi="Times New Roman"/>
          <w:sz w:val="28"/>
          <w:szCs w:val="28"/>
        </w:rPr>
        <w:tab/>
        <w:t>текущий контроль осуществляется в течение всего учебного года за счет контрольных зада</w:t>
      </w:r>
      <w:r>
        <w:rPr>
          <w:rFonts w:ascii="Times New Roman" w:eastAsia="Calibri" w:hAnsi="Times New Roman"/>
          <w:sz w:val="28"/>
          <w:szCs w:val="28"/>
        </w:rPr>
        <w:t>ний выполняемых по каждой теме</w:t>
      </w:r>
      <w:r w:rsidRPr="00D057DC">
        <w:rPr>
          <w:rFonts w:ascii="Times New Roman" w:eastAsia="Calibri" w:hAnsi="Times New Roman"/>
          <w:sz w:val="28"/>
          <w:szCs w:val="28"/>
        </w:rPr>
        <w:t>;</w:t>
      </w:r>
    </w:p>
    <w:p w:rsidR="00112147" w:rsidRPr="00D057DC" w:rsidRDefault="00112147" w:rsidP="00112147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•</w:t>
      </w:r>
      <w:r w:rsidRPr="00D057DC">
        <w:rPr>
          <w:rFonts w:ascii="Times New Roman" w:eastAsia="Calibri" w:hAnsi="Times New Roman"/>
          <w:sz w:val="28"/>
          <w:szCs w:val="28"/>
        </w:rPr>
        <w:tab/>
        <w:t>промежуточный контроль проводится в сер</w:t>
      </w:r>
      <w:r>
        <w:rPr>
          <w:rFonts w:ascii="Times New Roman" w:eastAsia="Calibri" w:hAnsi="Times New Roman"/>
          <w:sz w:val="28"/>
          <w:szCs w:val="28"/>
        </w:rPr>
        <w:t>едине учебного года (декабрь)</w:t>
      </w:r>
      <w:r w:rsidRPr="00D057DC">
        <w:rPr>
          <w:rFonts w:ascii="Times New Roman" w:eastAsia="Calibri" w:hAnsi="Times New Roman"/>
          <w:sz w:val="28"/>
          <w:szCs w:val="28"/>
        </w:rPr>
        <w:t>. Формы проведения контроля за усвоением изучаемого материала: беседа, наблюдение за игрой, диагностическая игра, наблюдение, дидактическое упражнение и т.д. Во время проведения промежуточного контроля отслеживаются знания тематического содержания программы. Сведения доводятся до родителей в индивидуальных беседах и на групповом собрании;</w:t>
      </w:r>
    </w:p>
    <w:p w:rsidR="00112147" w:rsidRPr="00D057DC" w:rsidRDefault="00112147" w:rsidP="00112147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•</w:t>
      </w:r>
      <w:r w:rsidRPr="00D057DC">
        <w:rPr>
          <w:rFonts w:ascii="Times New Roman" w:eastAsia="Calibri" w:hAnsi="Times New Roman"/>
          <w:sz w:val="28"/>
          <w:szCs w:val="28"/>
        </w:rPr>
        <w:tab/>
        <w:t xml:space="preserve">итоговый контроль (май) проводится в конце каждого учебного года по педагогической диагностике компетенций О.В. Дыбиной, что дает возможность выявить степень сформированности заявленных компетенций и </w:t>
      </w:r>
      <w:r w:rsidRPr="00D057DC">
        <w:rPr>
          <w:rFonts w:ascii="Times New Roman" w:eastAsia="Calibri" w:hAnsi="Times New Roman"/>
          <w:sz w:val="28"/>
          <w:szCs w:val="28"/>
        </w:rPr>
        <w:lastRenderedPageBreak/>
        <w:t>результативности работы по программе. По результатам диагностики составляется диаграмма результатов работы учащихся. Сведения доводятся до родителей в индивидуальных беседах по уровню освоения учащимися программы и с рекомендациями педагогов на летний период по занятиям с детьми.</w:t>
      </w:r>
    </w:p>
    <w:p w:rsidR="00112147" w:rsidRPr="00D057DC" w:rsidRDefault="00112147" w:rsidP="00112147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Все виды контроля охватывают:</w:t>
      </w:r>
    </w:p>
    <w:p w:rsidR="00112147" w:rsidRPr="00D057DC" w:rsidRDefault="00112147" w:rsidP="00112147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•</w:t>
      </w:r>
      <w:r w:rsidRPr="00D057DC">
        <w:rPr>
          <w:rFonts w:ascii="Times New Roman" w:eastAsia="Calibri" w:hAnsi="Times New Roman"/>
          <w:sz w:val="28"/>
          <w:szCs w:val="28"/>
        </w:rPr>
        <w:tab/>
        <w:t>развитие психических процессов (внимание, память, мышление, воображение);</w:t>
      </w:r>
    </w:p>
    <w:p w:rsidR="00112147" w:rsidRPr="00D057DC" w:rsidRDefault="00112147" w:rsidP="00112147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•</w:t>
      </w:r>
      <w:r w:rsidRPr="00D057DC">
        <w:rPr>
          <w:rFonts w:ascii="Times New Roman" w:eastAsia="Calibri" w:hAnsi="Times New Roman"/>
          <w:sz w:val="28"/>
          <w:szCs w:val="28"/>
        </w:rPr>
        <w:tab/>
        <w:t>развитие моторики (крупной, мелкой);</w:t>
      </w:r>
    </w:p>
    <w:p w:rsidR="00112147" w:rsidRPr="00D057DC" w:rsidRDefault="00112147" w:rsidP="00112147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•</w:t>
      </w:r>
      <w:r w:rsidRPr="00D057DC">
        <w:rPr>
          <w:rFonts w:ascii="Times New Roman" w:eastAsia="Calibri" w:hAnsi="Times New Roman"/>
          <w:sz w:val="28"/>
          <w:szCs w:val="28"/>
        </w:rPr>
        <w:tab/>
        <w:t>пространственную ориентацию;</w:t>
      </w:r>
    </w:p>
    <w:p w:rsidR="00112147" w:rsidRPr="00D057DC" w:rsidRDefault="00112147" w:rsidP="00112147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•</w:t>
      </w:r>
      <w:r w:rsidRPr="00D057DC">
        <w:rPr>
          <w:rFonts w:ascii="Times New Roman" w:eastAsia="Calibri" w:hAnsi="Times New Roman"/>
          <w:sz w:val="28"/>
          <w:szCs w:val="28"/>
        </w:rPr>
        <w:tab/>
        <w:t>способности выполнять инструкции, настойчивости в достижении цели;</w:t>
      </w:r>
    </w:p>
    <w:p w:rsidR="00112147" w:rsidRPr="00D057DC" w:rsidRDefault="00112147" w:rsidP="00112147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•</w:t>
      </w:r>
      <w:r w:rsidRPr="00D057DC">
        <w:rPr>
          <w:rFonts w:ascii="Times New Roman" w:eastAsia="Calibri" w:hAnsi="Times New Roman"/>
          <w:sz w:val="28"/>
          <w:szCs w:val="28"/>
        </w:rPr>
        <w:tab/>
        <w:t>коммуникативные навыки и умения</w:t>
      </w:r>
    </w:p>
    <w:p w:rsidR="00112147" w:rsidRPr="00D057DC" w:rsidRDefault="00112147" w:rsidP="00112147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057DC">
        <w:rPr>
          <w:rFonts w:ascii="Times New Roman" w:eastAsia="Calibri" w:hAnsi="Times New Roman"/>
          <w:sz w:val="28"/>
          <w:szCs w:val="28"/>
        </w:rPr>
        <w:t>•</w:t>
      </w:r>
      <w:r w:rsidRPr="00D057DC">
        <w:rPr>
          <w:rFonts w:ascii="Times New Roman" w:eastAsia="Calibri" w:hAnsi="Times New Roman"/>
          <w:sz w:val="28"/>
          <w:szCs w:val="28"/>
        </w:rPr>
        <w:tab/>
        <w:t>знания, получаемые на занятиях.</w:t>
      </w:r>
    </w:p>
    <w:p w:rsidR="00112147" w:rsidRPr="00D057DC" w:rsidRDefault="00112147" w:rsidP="00112147">
      <w:pPr>
        <w:tabs>
          <w:tab w:val="center" w:pos="5032"/>
          <w:tab w:val="left" w:pos="8040"/>
        </w:tabs>
        <w:spacing w:after="0" w:line="360" w:lineRule="auto"/>
        <w:ind w:left="142" w:firstLine="567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12147" w:rsidRPr="00D057DC" w:rsidRDefault="00112147" w:rsidP="00112147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12147" w:rsidRPr="00D057DC" w:rsidRDefault="00112147" w:rsidP="00112147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12147" w:rsidRPr="00D057DC" w:rsidRDefault="00112147" w:rsidP="00112147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12147" w:rsidRPr="00D057DC" w:rsidRDefault="00112147" w:rsidP="00112147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12147" w:rsidRPr="00D057DC" w:rsidRDefault="00112147" w:rsidP="00112147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12147" w:rsidRPr="00D057DC" w:rsidRDefault="00112147" w:rsidP="00112147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12147" w:rsidRPr="00D057DC" w:rsidRDefault="00112147" w:rsidP="00112147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12147" w:rsidRPr="00D057DC" w:rsidRDefault="00112147" w:rsidP="00112147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12147" w:rsidRPr="00D057DC" w:rsidRDefault="00112147" w:rsidP="00112147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12147" w:rsidRPr="00D057DC" w:rsidRDefault="00112147" w:rsidP="00112147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12147" w:rsidRDefault="00112147" w:rsidP="00112147">
      <w:pPr>
        <w:spacing w:line="240" w:lineRule="auto"/>
        <w:rPr>
          <w:rFonts w:ascii="Times New Roman" w:eastAsia="Calibri" w:hAnsi="Times New Roman"/>
          <w:b/>
          <w:sz w:val="28"/>
          <w:szCs w:val="28"/>
        </w:rPr>
      </w:pPr>
      <w:bookmarkStart w:id="0" w:name="_GoBack"/>
      <w:bookmarkEnd w:id="0"/>
    </w:p>
    <w:p w:rsidR="00112147" w:rsidRPr="00D057DC" w:rsidRDefault="00112147" w:rsidP="00112147">
      <w:pPr>
        <w:spacing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112147" w:rsidRDefault="00112147" w:rsidP="00112147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D057DC">
        <w:rPr>
          <w:rFonts w:ascii="Times New Roman" w:eastAsia="Calibri" w:hAnsi="Times New Roman"/>
          <w:b/>
          <w:sz w:val="24"/>
          <w:szCs w:val="24"/>
          <w:lang w:val="en-US"/>
        </w:rPr>
        <w:t>VII</w:t>
      </w:r>
      <w:r w:rsidRPr="00D057DC">
        <w:rPr>
          <w:rFonts w:ascii="Times New Roman" w:eastAsia="Calibri" w:hAnsi="Times New Roman"/>
          <w:b/>
          <w:sz w:val="24"/>
          <w:szCs w:val="24"/>
        </w:rPr>
        <w:t>. СПИСОК ИСПОЛЬЗОВАННЫХ ИСТОЧНИКОВ И ЛИТЕРАТУРЫ</w:t>
      </w:r>
    </w:p>
    <w:p w:rsidR="00112147" w:rsidRPr="00112147" w:rsidRDefault="00112147" w:rsidP="00112147">
      <w:pPr>
        <w:pStyle w:val="aa"/>
        <w:numPr>
          <w:ilvl w:val="0"/>
          <w:numId w:val="37"/>
        </w:num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12147">
        <w:rPr>
          <w:rFonts w:ascii="Times New Roman" w:hAnsi="Times New Roman"/>
          <w:sz w:val="28"/>
          <w:szCs w:val="28"/>
        </w:rPr>
        <w:lastRenderedPageBreak/>
        <w:t>Антонов, Ю. Е. Как научить детей любить Родину / Ю. Е. Антонов, Л. В. Левина, О. В. Розова, И. А. Щербакова. – М.: АРКТИ, 2003.</w:t>
      </w:r>
    </w:p>
    <w:p w:rsidR="00112147" w:rsidRDefault="00112147" w:rsidP="00112147">
      <w:pPr>
        <w:pStyle w:val="aa"/>
        <w:numPr>
          <w:ilvl w:val="0"/>
          <w:numId w:val="37"/>
        </w:num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12147">
        <w:rPr>
          <w:rFonts w:ascii="Times New Roman" w:eastAsia="Calibri" w:hAnsi="Times New Roman"/>
          <w:sz w:val="28"/>
          <w:szCs w:val="28"/>
        </w:rPr>
        <w:t>Бордовская,   Н.В.   Психология   и   педагогика  [Текст]/   Н.В. Бордовская, А.А.</w:t>
      </w:r>
      <w:r w:rsidRPr="00112147">
        <w:rPr>
          <w:rFonts w:ascii="Times New Roman" w:eastAsia="Calibri" w:hAnsi="Times New Roman"/>
          <w:sz w:val="28"/>
          <w:szCs w:val="28"/>
        </w:rPr>
        <w:tab/>
        <w:t>Реан. – СПб, 2019.</w:t>
      </w:r>
    </w:p>
    <w:p w:rsidR="00112147" w:rsidRPr="00112147" w:rsidRDefault="00112147" w:rsidP="00112147">
      <w:pPr>
        <w:pStyle w:val="aa"/>
        <w:numPr>
          <w:ilvl w:val="0"/>
          <w:numId w:val="37"/>
        </w:num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12147">
        <w:rPr>
          <w:rFonts w:ascii="Times New Roman" w:eastAsia="Calibri" w:hAnsi="Times New Roman"/>
          <w:sz w:val="28"/>
          <w:szCs w:val="28"/>
        </w:rPr>
        <w:tab/>
        <w:t>Коробейников И. А. Нарушения развития и социальная адаптация. —М., 2012.</w:t>
      </w:r>
    </w:p>
    <w:p w:rsidR="00112147" w:rsidRPr="00F47229" w:rsidRDefault="00112147" w:rsidP="00112147">
      <w:pPr>
        <w:numPr>
          <w:ilvl w:val="0"/>
          <w:numId w:val="37"/>
        </w:numPr>
        <w:shd w:val="clear" w:color="auto" w:fill="FFFFFF"/>
        <w:tabs>
          <w:tab w:val="left" w:pos="786"/>
        </w:tabs>
        <w:spacing w:after="150" w:line="360" w:lineRule="auto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Виноградова, Н. Ф. Моя страна – Россия / Н. Ф. Виноградова, Л. А. Соколова. – М.: Просвещение, 2005.</w:t>
      </w:r>
    </w:p>
    <w:p w:rsidR="00112147" w:rsidRPr="00F47229" w:rsidRDefault="00112147" w:rsidP="00112147">
      <w:pPr>
        <w:numPr>
          <w:ilvl w:val="0"/>
          <w:numId w:val="37"/>
        </w:numPr>
        <w:shd w:val="clear" w:color="auto" w:fill="FFFFFF"/>
        <w:tabs>
          <w:tab w:val="left" w:pos="786"/>
        </w:tabs>
        <w:spacing w:after="150" w:line="360" w:lineRule="auto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Воронкевич, О. А. Добро пожаловать в экологию/ О. А. Воронкевич. – СПб. : Детство-пресс, 2006.</w:t>
      </w:r>
    </w:p>
    <w:p w:rsidR="00112147" w:rsidRPr="00F47229" w:rsidRDefault="00112147" w:rsidP="00112147">
      <w:pPr>
        <w:numPr>
          <w:ilvl w:val="0"/>
          <w:numId w:val="37"/>
        </w:numPr>
        <w:shd w:val="clear" w:color="auto" w:fill="FFFFFF"/>
        <w:tabs>
          <w:tab w:val="left" w:pos="786"/>
        </w:tabs>
        <w:spacing w:after="150" w:line="360" w:lineRule="auto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Дыбина, О. Б. Ребенок и окружающий мир. программа и методические рекомендации / О. Б. Дыбина. – М.: Мозаика-Синтез, 2008.</w:t>
      </w:r>
    </w:p>
    <w:p w:rsidR="00112147" w:rsidRDefault="00112147" w:rsidP="00112147">
      <w:pPr>
        <w:numPr>
          <w:ilvl w:val="0"/>
          <w:numId w:val="37"/>
        </w:numPr>
        <w:shd w:val="clear" w:color="auto" w:fill="FFFFFF"/>
        <w:tabs>
          <w:tab w:val="left" w:pos="786"/>
        </w:tabs>
        <w:spacing w:after="150" w:line="360" w:lineRule="auto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Дыбина, О. Б. Предметный мир как средство формирования творчества детей. – М.: Педагогическое общество Росси, 2002</w:t>
      </w:r>
    </w:p>
    <w:p w:rsidR="00112147" w:rsidRDefault="00112147" w:rsidP="00112147">
      <w:pPr>
        <w:pStyle w:val="aa"/>
        <w:numPr>
          <w:ilvl w:val="0"/>
          <w:numId w:val="37"/>
        </w:num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12147">
        <w:rPr>
          <w:rFonts w:ascii="Times New Roman" w:eastAsia="Calibri" w:hAnsi="Times New Roman"/>
          <w:sz w:val="28"/>
          <w:szCs w:val="28"/>
        </w:rPr>
        <w:t>Екжанова Е. А., Стребелева Е.А. Системный подход к разработке программы коррекционно-развивающего обучения детей с нарушением интеллекта //Дефектология. — 2019. — № 6.</w:t>
      </w:r>
    </w:p>
    <w:p w:rsidR="00112147" w:rsidRDefault="00112147" w:rsidP="00112147">
      <w:pPr>
        <w:pStyle w:val="aa"/>
        <w:numPr>
          <w:ilvl w:val="0"/>
          <w:numId w:val="37"/>
        </w:num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12147">
        <w:rPr>
          <w:rFonts w:ascii="Times New Roman" w:eastAsia="Calibri" w:hAnsi="Times New Roman"/>
          <w:sz w:val="28"/>
          <w:szCs w:val="28"/>
        </w:rPr>
        <w:tab/>
        <w:t>Забрамная, С.Д. От диагностики к развитию: Материалы для психолого-педагогического изучения детей в дошкольных учреждениях и начальных классах школ [Текст]/ С.Д.Забрамная.- Серия «Школа для всех».- М.: Новая школа, 2018г.</w:t>
      </w:r>
    </w:p>
    <w:p w:rsidR="00112147" w:rsidRPr="00F47229" w:rsidRDefault="00112147" w:rsidP="00112147">
      <w:pPr>
        <w:numPr>
          <w:ilvl w:val="0"/>
          <w:numId w:val="37"/>
        </w:numPr>
        <w:shd w:val="clear" w:color="auto" w:fill="FFFFFF"/>
        <w:tabs>
          <w:tab w:val="left" w:pos="786"/>
        </w:tabs>
        <w:spacing w:after="150" w:line="360" w:lineRule="auto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Мулько, И. Ф. Развитие представлений о человеке в истории и культуре / И. Ф. Мулько. – М.: ТЦ «Сфера», 2004.</w:t>
      </w:r>
    </w:p>
    <w:p w:rsidR="00112147" w:rsidRPr="00F47229" w:rsidRDefault="00112147" w:rsidP="00112147">
      <w:pPr>
        <w:pStyle w:val="aa"/>
        <w:numPr>
          <w:ilvl w:val="0"/>
          <w:numId w:val="37"/>
        </w:numPr>
        <w:shd w:val="clear" w:color="auto" w:fill="FFFFFF"/>
        <w:tabs>
          <w:tab w:val="left" w:pos="786"/>
        </w:tabs>
        <w:spacing w:after="0" w:line="360" w:lineRule="auto"/>
        <w:ind w:right="76"/>
        <w:jc w:val="both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Плешаков А. А. Окружающий мир. Методическое пособие с поурочными разработками для 1 класса начальной школы.  М.: Просвещение, 2012, 247с.</w:t>
      </w:r>
    </w:p>
    <w:p w:rsidR="00112147" w:rsidRPr="00F47229" w:rsidRDefault="00112147" w:rsidP="00112147">
      <w:pPr>
        <w:shd w:val="clear" w:color="auto" w:fill="FFFFFF"/>
        <w:spacing w:after="0" w:line="360" w:lineRule="auto"/>
        <w:ind w:right="76"/>
        <w:jc w:val="both"/>
        <w:rPr>
          <w:rFonts w:ascii="Times New Roman" w:hAnsi="Times New Roman"/>
          <w:sz w:val="28"/>
        </w:rPr>
      </w:pPr>
    </w:p>
    <w:p w:rsidR="00112147" w:rsidRPr="00F47229" w:rsidRDefault="00112147" w:rsidP="00112147">
      <w:pPr>
        <w:pStyle w:val="aa"/>
        <w:numPr>
          <w:ilvl w:val="0"/>
          <w:numId w:val="37"/>
        </w:numPr>
        <w:shd w:val="clear" w:color="auto" w:fill="FFFFFF"/>
        <w:tabs>
          <w:tab w:val="left" w:pos="786"/>
        </w:tabs>
        <w:spacing w:after="0" w:line="360" w:lineRule="auto"/>
        <w:ind w:right="76"/>
        <w:jc w:val="both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lastRenderedPageBreak/>
        <w:t>Плешаков А. А. Окружающий мир. Методическое пособие с поурочными разработками для 2 класса начальной школы.М.: Просвещение, 2012, 244 с.</w:t>
      </w:r>
    </w:p>
    <w:p w:rsidR="00112147" w:rsidRPr="00F47229" w:rsidRDefault="00112147" w:rsidP="00112147">
      <w:pPr>
        <w:pStyle w:val="aa"/>
        <w:spacing w:line="360" w:lineRule="auto"/>
        <w:rPr>
          <w:rFonts w:ascii="Times New Roman" w:hAnsi="Times New Roman"/>
          <w:sz w:val="28"/>
        </w:rPr>
      </w:pPr>
    </w:p>
    <w:p w:rsidR="00112147" w:rsidRDefault="00112147" w:rsidP="00112147">
      <w:pPr>
        <w:pStyle w:val="aa"/>
        <w:numPr>
          <w:ilvl w:val="0"/>
          <w:numId w:val="37"/>
        </w:numPr>
        <w:shd w:val="clear" w:color="auto" w:fill="FFFFFF"/>
        <w:tabs>
          <w:tab w:val="left" w:pos="786"/>
        </w:tabs>
        <w:spacing w:after="0" w:line="360" w:lineRule="auto"/>
        <w:ind w:right="76"/>
        <w:jc w:val="both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Плешаков А. А. Окружающий мир. Методическое пособие с поурочными разработками для 2 класса начальной школы. М.: Просвещение, 2013, 256 с.</w:t>
      </w:r>
    </w:p>
    <w:p w:rsidR="00146CFA" w:rsidRPr="00146CFA" w:rsidRDefault="00146CFA" w:rsidP="00146CFA">
      <w:pPr>
        <w:pStyle w:val="aa"/>
        <w:rPr>
          <w:rFonts w:ascii="Times New Roman" w:hAnsi="Times New Roman"/>
          <w:sz w:val="28"/>
        </w:rPr>
      </w:pPr>
    </w:p>
    <w:p w:rsidR="00146CFA" w:rsidRPr="00146CFA" w:rsidRDefault="00146CFA" w:rsidP="00146CFA">
      <w:pPr>
        <w:numPr>
          <w:ilvl w:val="0"/>
          <w:numId w:val="37"/>
        </w:numPr>
        <w:shd w:val="clear" w:color="auto" w:fill="FFFFFF"/>
        <w:tabs>
          <w:tab w:val="left" w:pos="786"/>
        </w:tabs>
        <w:spacing w:after="150" w:line="360" w:lineRule="auto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Сёмкин, Г. В. Страна, в которой я живу: атлас / Г. В. Сёмкин. – М.: Росмэн, 2004.</w:t>
      </w:r>
    </w:p>
    <w:p w:rsidR="00112147" w:rsidRPr="00112147" w:rsidRDefault="00112147" w:rsidP="00112147">
      <w:pPr>
        <w:pStyle w:val="aa"/>
        <w:spacing w:line="360" w:lineRule="auto"/>
        <w:ind w:left="1065"/>
        <w:jc w:val="both"/>
        <w:rPr>
          <w:rFonts w:ascii="Times New Roman" w:eastAsia="Calibri" w:hAnsi="Times New Roman"/>
          <w:sz w:val="28"/>
          <w:szCs w:val="28"/>
        </w:rPr>
      </w:pPr>
    </w:p>
    <w:p w:rsidR="00112147" w:rsidRPr="00146CFA" w:rsidRDefault="00112147" w:rsidP="00146CFA">
      <w:pPr>
        <w:pStyle w:val="aa"/>
        <w:numPr>
          <w:ilvl w:val="0"/>
          <w:numId w:val="37"/>
        </w:num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12147">
        <w:rPr>
          <w:rFonts w:ascii="Times New Roman" w:eastAsia="Calibri" w:hAnsi="Times New Roman"/>
          <w:sz w:val="28"/>
          <w:szCs w:val="28"/>
        </w:rPr>
        <w:t>Стребелева, Е.А. Психолого-педагогическая диагностика развития детей школьного возраста/ Разенкова Ю.А., Орлова А.Н., Шматко Н.Д.; под. ред. Е.А. Стребелевой. - М.: Полиграф сервис, 2013г.</w:t>
      </w:r>
    </w:p>
    <w:p w:rsidR="00112147" w:rsidRPr="00F47229" w:rsidRDefault="00112147" w:rsidP="00112147">
      <w:pPr>
        <w:numPr>
          <w:ilvl w:val="0"/>
          <w:numId w:val="37"/>
        </w:numPr>
        <w:shd w:val="clear" w:color="auto" w:fill="FFFFFF"/>
        <w:tabs>
          <w:tab w:val="left" w:pos="786"/>
        </w:tabs>
        <w:spacing w:after="150" w:line="360" w:lineRule="auto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Томашпольская, И. Э. Развивающие игры для детей 2–8 лет. Систематизация, планирование, описание игр / И. Э. Томашпольская. – СПб. : Смарт, 1996.</w:t>
      </w:r>
    </w:p>
    <w:p w:rsidR="00112147" w:rsidRPr="00F47229" w:rsidRDefault="00112147" w:rsidP="00112147">
      <w:pPr>
        <w:numPr>
          <w:ilvl w:val="0"/>
          <w:numId w:val="37"/>
        </w:numPr>
        <w:shd w:val="clear" w:color="auto" w:fill="FFFFFF"/>
        <w:tabs>
          <w:tab w:val="left" w:pos="786"/>
        </w:tabs>
        <w:spacing w:after="150" w:line="360" w:lineRule="auto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Шишкина, В. А. Прогулки в природу / В. А. Шишкина, М. Н. Дедулевич. – М. : Просвещение, 2003.</w:t>
      </w:r>
    </w:p>
    <w:p w:rsidR="00112147" w:rsidRPr="00F47229" w:rsidRDefault="00112147" w:rsidP="00112147">
      <w:pPr>
        <w:numPr>
          <w:ilvl w:val="0"/>
          <w:numId w:val="37"/>
        </w:numPr>
        <w:shd w:val="clear" w:color="auto" w:fill="FFFFFF"/>
        <w:tabs>
          <w:tab w:val="left" w:pos="786"/>
        </w:tabs>
        <w:spacing w:after="150" w:line="360" w:lineRule="auto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Шорыгина, Т. А. Путешествие в мир природы. Развитие речи / Т. А. Шорыгина. – М., 2000.</w:t>
      </w:r>
    </w:p>
    <w:p w:rsidR="00112147" w:rsidRPr="00291452" w:rsidRDefault="00112147" w:rsidP="00C91389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057DC">
        <w:rPr>
          <w:rFonts w:ascii="Times New Roman" w:eastAsia="Calibri" w:hAnsi="Times New Roman"/>
          <w:b/>
          <w:sz w:val="28"/>
          <w:szCs w:val="28"/>
        </w:rPr>
        <w:t>Список рекомендуемой литературы для родителей</w:t>
      </w:r>
    </w:p>
    <w:p w:rsidR="00146CFA" w:rsidRDefault="00146CFA" w:rsidP="00146CFA">
      <w:pPr>
        <w:numPr>
          <w:ilvl w:val="0"/>
          <w:numId w:val="33"/>
        </w:numPr>
        <w:shd w:val="clear" w:color="auto" w:fill="FFFFFF"/>
        <w:spacing w:after="150" w:line="360" w:lineRule="auto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Александрова О.В. "Большая энциклопедия развития" – М.: ЭКСМО,2014</w:t>
      </w:r>
    </w:p>
    <w:p w:rsidR="00146CFA" w:rsidRPr="00F47229" w:rsidRDefault="00146CFA" w:rsidP="00146CFA">
      <w:pPr>
        <w:numPr>
          <w:ilvl w:val="0"/>
          <w:numId w:val="33"/>
        </w:numPr>
        <w:shd w:val="clear" w:color="auto" w:fill="FFFFFF"/>
        <w:spacing w:after="150" w:line="360" w:lineRule="auto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Богуславская, З. М. Развивающие игры для детей младшего дошкольного возраста / З. М. Богуславская, Е. О. Смирнова. – М.: Просвещение, 1991.</w:t>
      </w:r>
    </w:p>
    <w:p w:rsidR="00146CFA" w:rsidRPr="00146CFA" w:rsidRDefault="00146CFA" w:rsidP="00146CFA">
      <w:pPr>
        <w:numPr>
          <w:ilvl w:val="0"/>
          <w:numId w:val="33"/>
        </w:numPr>
        <w:shd w:val="clear" w:color="auto" w:fill="FFFFFF"/>
        <w:spacing w:after="150" w:line="360" w:lineRule="auto"/>
        <w:rPr>
          <w:rFonts w:ascii="Times New Roman" w:hAnsi="Times New Roman"/>
          <w:sz w:val="28"/>
        </w:rPr>
      </w:pPr>
      <w:r w:rsidRPr="00146CFA">
        <w:rPr>
          <w:rFonts w:ascii="Times New Roman" w:eastAsia="Calibri" w:hAnsi="Times New Roman"/>
          <w:sz w:val="28"/>
          <w:szCs w:val="28"/>
        </w:rPr>
        <w:lastRenderedPageBreak/>
        <w:t>Борисенко, М.Г. Смотрим, видим, запоминаем (Развитие зрительного восприятия, внимания и памяти) [Текст]/ М.Г. Борисенко, Н.А.Лукина.- Серия «Рождаюсь. Расту. Развиваюсь». – СПб.: «Паритет», 2013-128с.</w:t>
      </w:r>
    </w:p>
    <w:p w:rsidR="00146CFA" w:rsidRPr="00F47229" w:rsidRDefault="00146CFA" w:rsidP="00146CFA">
      <w:pPr>
        <w:numPr>
          <w:ilvl w:val="0"/>
          <w:numId w:val="33"/>
        </w:numPr>
        <w:shd w:val="clear" w:color="auto" w:fill="FFFFFF"/>
        <w:spacing w:after="150" w:line="360" w:lineRule="auto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Бухаджанка Суварна «Космические путешествия. Мои первые открытия» - – М.: ЭКСМО,2012</w:t>
      </w:r>
    </w:p>
    <w:p w:rsidR="00146CFA" w:rsidRDefault="00112147" w:rsidP="00146CFA">
      <w:pPr>
        <w:numPr>
          <w:ilvl w:val="0"/>
          <w:numId w:val="33"/>
        </w:numPr>
        <w:shd w:val="clear" w:color="auto" w:fill="FFFFFF"/>
        <w:spacing w:after="150" w:line="360" w:lineRule="auto"/>
        <w:rPr>
          <w:rFonts w:ascii="Times New Roman" w:hAnsi="Times New Roman"/>
          <w:sz w:val="28"/>
        </w:rPr>
      </w:pPr>
      <w:r w:rsidRPr="00146CFA">
        <w:rPr>
          <w:rFonts w:ascii="Times New Roman" w:eastAsia="Calibri" w:hAnsi="Times New Roman"/>
          <w:sz w:val="28"/>
          <w:szCs w:val="28"/>
        </w:rPr>
        <w:t>Дедюхина, Г.В. Учимся говорить. 55 способов общения с неговорящим ребенком [Текст]/ Г.В.Дедюхина, Е.В.Кириллова. – М.: Издательский центр «Техинформ» МАИ, 2017. – 88 с. илл. Приложение к занятиям. – 16с., илл.</w:t>
      </w:r>
    </w:p>
    <w:p w:rsidR="00112147" w:rsidRPr="00146CFA" w:rsidRDefault="00112147" w:rsidP="00146CFA">
      <w:pPr>
        <w:numPr>
          <w:ilvl w:val="0"/>
          <w:numId w:val="33"/>
        </w:numPr>
        <w:shd w:val="clear" w:color="auto" w:fill="FFFFFF"/>
        <w:spacing w:after="150" w:line="360" w:lineRule="auto"/>
        <w:rPr>
          <w:rFonts w:ascii="Times New Roman" w:hAnsi="Times New Roman"/>
          <w:sz w:val="28"/>
        </w:rPr>
      </w:pPr>
      <w:r w:rsidRPr="00146CFA">
        <w:rPr>
          <w:rFonts w:ascii="Times New Roman" w:eastAsia="Calibri" w:hAnsi="Times New Roman"/>
          <w:sz w:val="28"/>
          <w:szCs w:val="28"/>
        </w:rPr>
        <w:t>Крупенчук, О.И. Ладушки [Текст]: пальчиковые игры для малышей/О.И.Крепенчук.- Серия «Готовимся к школе»- СПб.: Издательский дом «Литера», 2015 - 32с.</w:t>
      </w:r>
    </w:p>
    <w:p w:rsidR="00146CFA" w:rsidRPr="00F47229" w:rsidRDefault="00146CFA" w:rsidP="00146CFA">
      <w:pPr>
        <w:numPr>
          <w:ilvl w:val="0"/>
          <w:numId w:val="33"/>
        </w:numPr>
        <w:shd w:val="clear" w:color="auto" w:fill="FFFFFF"/>
        <w:spacing w:after="150" w:line="360" w:lineRule="auto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Няньковская Н. «Моё тело. Главная книга хороших привычек» -– М.: ЭКСМО,2013</w:t>
      </w:r>
    </w:p>
    <w:p w:rsidR="00146CFA" w:rsidRDefault="00112147" w:rsidP="00146CFA">
      <w:pPr>
        <w:numPr>
          <w:ilvl w:val="0"/>
          <w:numId w:val="33"/>
        </w:numPr>
        <w:shd w:val="clear" w:color="auto" w:fill="FFFFFF"/>
        <w:spacing w:after="150" w:line="360" w:lineRule="auto"/>
        <w:rPr>
          <w:rFonts w:ascii="Times New Roman" w:hAnsi="Times New Roman"/>
          <w:sz w:val="28"/>
        </w:rPr>
      </w:pPr>
      <w:r w:rsidRPr="00146CFA">
        <w:rPr>
          <w:rFonts w:ascii="Times New Roman" w:eastAsia="Calibri" w:hAnsi="Times New Roman"/>
          <w:sz w:val="28"/>
          <w:szCs w:val="28"/>
        </w:rPr>
        <w:t>Маллер А.Р. Ребенок с ограниченными возможностями [Текст]: книга для родителей/ А.Р.Малер.- М., 1996.</w:t>
      </w:r>
    </w:p>
    <w:p w:rsidR="00112147" w:rsidRPr="00146CFA" w:rsidRDefault="00112147" w:rsidP="00146CFA">
      <w:pPr>
        <w:numPr>
          <w:ilvl w:val="0"/>
          <w:numId w:val="33"/>
        </w:numPr>
        <w:shd w:val="clear" w:color="auto" w:fill="FFFFFF"/>
        <w:spacing w:after="150" w:line="360" w:lineRule="auto"/>
        <w:rPr>
          <w:rFonts w:ascii="Times New Roman" w:hAnsi="Times New Roman"/>
          <w:sz w:val="28"/>
        </w:rPr>
      </w:pPr>
      <w:r w:rsidRPr="00146CFA">
        <w:rPr>
          <w:rFonts w:ascii="Times New Roman" w:eastAsia="Calibri" w:hAnsi="Times New Roman"/>
          <w:sz w:val="28"/>
          <w:szCs w:val="28"/>
        </w:rPr>
        <w:t>Ма</w:t>
      </w:r>
      <w:r w:rsidR="00146CFA">
        <w:rPr>
          <w:rFonts w:ascii="Times New Roman" w:eastAsia="Calibri" w:hAnsi="Times New Roman"/>
          <w:sz w:val="28"/>
          <w:szCs w:val="28"/>
        </w:rPr>
        <w:t>л</w:t>
      </w:r>
      <w:r w:rsidRPr="00146CFA">
        <w:rPr>
          <w:rFonts w:ascii="Times New Roman" w:eastAsia="Calibri" w:hAnsi="Times New Roman"/>
          <w:sz w:val="28"/>
          <w:szCs w:val="28"/>
        </w:rPr>
        <w:t>лер,  А.Р.  Помощь  детям  с  недостатками  развития  [Текст]/  А.Р.Малер.-М.:«Аркти», 2016.</w:t>
      </w:r>
    </w:p>
    <w:p w:rsidR="00146CFA" w:rsidRPr="00F47229" w:rsidRDefault="00146CFA" w:rsidP="00146CFA">
      <w:pPr>
        <w:numPr>
          <w:ilvl w:val="0"/>
          <w:numId w:val="33"/>
        </w:numPr>
        <w:shd w:val="clear" w:color="auto" w:fill="FFFFFF"/>
        <w:spacing w:after="150" w:line="360" w:lineRule="auto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Скари Ричард "Город добрых дел" - М.: Карьера Пресс 2013</w:t>
      </w:r>
    </w:p>
    <w:p w:rsidR="00146CFA" w:rsidRPr="00F47229" w:rsidRDefault="00146CFA" w:rsidP="00146CFA">
      <w:pPr>
        <w:numPr>
          <w:ilvl w:val="0"/>
          <w:numId w:val="33"/>
        </w:numPr>
        <w:shd w:val="clear" w:color="auto" w:fill="FFFFFF"/>
        <w:spacing w:after="150" w:line="360" w:lineRule="auto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Сёмкин, Г. В. Страна, в которой я живу: атлас / Г. В. Сёмкин. – М.: Росмэн, 2004.</w:t>
      </w:r>
    </w:p>
    <w:p w:rsidR="00146CFA" w:rsidRPr="00F47229" w:rsidRDefault="00146CFA" w:rsidP="00146CFA">
      <w:pPr>
        <w:numPr>
          <w:ilvl w:val="0"/>
          <w:numId w:val="33"/>
        </w:numPr>
        <w:shd w:val="clear" w:color="auto" w:fill="FFFFFF"/>
        <w:spacing w:after="150" w:line="360" w:lineRule="auto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Шишкина, В. А. Прогулки в природу / В. А. Шишкина, М. Н. Дедулевич. – М.: Просвещение, 2003.</w:t>
      </w:r>
    </w:p>
    <w:p w:rsidR="00146CFA" w:rsidRPr="00F47229" w:rsidRDefault="00146CFA" w:rsidP="00146CFA">
      <w:pPr>
        <w:numPr>
          <w:ilvl w:val="0"/>
          <w:numId w:val="33"/>
        </w:numPr>
        <w:shd w:val="clear" w:color="auto" w:fill="FFFFFF"/>
        <w:spacing w:after="150" w:line="360" w:lineRule="auto"/>
        <w:rPr>
          <w:rFonts w:ascii="Times New Roman" w:hAnsi="Times New Roman"/>
          <w:sz w:val="28"/>
        </w:rPr>
      </w:pPr>
      <w:r w:rsidRPr="00F47229">
        <w:rPr>
          <w:rFonts w:ascii="Times New Roman" w:hAnsi="Times New Roman"/>
          <w:sz w:val="28"/>
        </w:rPr>
        <w:t>Шорыгина, Т. А. Путешествие в мир природы. Развитие речи / Т. А. Шорыгина. – М., 2000.</w:t>
      </w:r>
    </w:p>
    <w:p w:rsidR="00112147" w:rsidRPr="00146CFA" w:rsidRDefault="00146CFA" w:rsidP="00146CFA">
      <w:pPr>
        <w:numPr>
          <w:ilvl w:val="0"/>
          <w:numId w:val="33"/>
        </w:numPr>
        <w:shd w:val="clear" w:color="auto" w:fill="FFFFFF"/>
        <w:spacing w:after="15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</w:t>
      </w:r>
      <w:r w:rsidR="00112147" w:rsidRPr="00146CFA">
        <w:rPr>
          <w:rFonts w:ascii="Times New Roman" w:eastAsia="Calibri" w:hAnsi="Times New Roman"/>
          <w:sz w:val="28"/>
          <w:szCs w:val="28"/>
        </w:rPr>
        <w:t>Янушко, Е. Игры с аутичным ребенком. Установление контакта, способы взаимодействия, развитие речи, психотерапия [Текст] / Е.Янушенко. - М.: «Теревинф», 2017г.</w:t>
      </w:r>
    </w:p>
    <w:p w:rsidR="00146CFA" w:rsidRPr="00112147" w:rsidRDefault="00146CFA" w:rsidP="00146CFA">
      <w:pPr>
        <w:shd w:val="clear" w:color="auto" w:fill="FFFFFF"/>
        <w:spacing w:after="150" w:line="360" w:lineRule="auto"/>
        <w:jc w:val="center"/>
        <w:rPr>
          <w:rFonts w:ascii="Times New Roman" w:hAnsi="Times New Roman"/>
          <w:b/>
          <w:sz w:val="28"/>
        </w:rPr>
      </w:pPr>
    </w:p>
    <w:p w:rsidR="00146CFA" w:rsidRPr="00F47229" w:rsidRDefault="00146CFA" w:rsidP="00146CFA">
      <w:pPr>
        <w:shd w:val="clear" w:color="auto" w:fill="FFFFFF"/>
        <w:spacing w:after="150" w:line="360" w:lineRule="auto"/>
        <w:rPr>
          <w:rFonts w:ascii="Helvetica" w:hAnsi="Helvetica"/>
          <w:sz w:val="21"/>
        </w:rPr>
      </w:pPr>
    </w:p>
    <w:p w:rsidR="00146CFA" w:rsidRPr="00D057DC" w:rsidRDefault="00146CFA" w:rsidP="00112147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112147" w:rsidRPr="00D057DC" w:rsidRDefault="00112147" w:rsidP="00112147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112147" w:rsidRPr="00D057DC" w:rsidRDefault="00112147" w:rsidP="00112147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112147" w:rsidRPr="00D057DC" w:rsidRDefault="00112147" w:rsidP="00112147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112147" w:rsidRPr="00D057DC" w:rsidRDefault="00112147" w:rsidP="00112147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112147" w:rsidRPr="00D057DC" w:rsidRDefault="00112147" w:rsidP="00112147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112147" w:rsidRPr="00D057DC" w:rsidRDefault="00112147" w:rsidP="0011214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112147" w:rsidRPr="00D057DC" w:rsidRDefault="00112147" w:rsidP="0011214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112147" w:rsidRPr="00D057DC" w:rsidRDefault="00112147" w:rsidP="0011214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112147" w:rsidRPr="00D057DC" w:rsidRDefault="00112147" w:rsidP="0011214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112147" w:rsidRPr="00D057DC" w:rsidRDefault="00112147" w:rsidP="0011214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112147" w:rsidRPr="00D057DC" w:rsidRDefault="00112147" w:rsidP="00112147">
      <w:pPr>
        <w:spacing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112147" w:rsidRPr="00D057DC" w:rsidRDefault="00112147" w:rsidP="00112147">
      <w:pPr>
        <w:spacing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112147" w:rsidRPr="00D057DC" w:rsidRDefault="00112147" w:rsidP="00112147">
      <w:pPr>
        <w:spacing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112147" w:rsidRPr="00D057DC" w:rsidRDefault="00112147" w:rsidP="00112147">
      <w:pPr>
        <w:spacing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112147" w:rsidRPr="00D057DC" w:rsidRDefault="00112147" w:rsidP="00112147">
      <w:pPr>
        <w:spacing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112147" w:rsidRPr="00D057DC" w:rsidRDefault="00112147" w:rsidP="00112147">
      <w:pPr>
        <w:spacing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112147" w:rsidRPr="00D057DC" w:rsidRDefault="00112147" w:rsidP="00112147">
      <w:pPr>
        <w:spacing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112147" w:rsidRPr="00D057DC" w:rsidRDefault="00112147" w:rsidP="00112147">
      <w:pPr>
        <w:spacing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112147" w:rsidRPr="00112147" w:rsidRDefault="00112147" w:rsidP="00146CFA">
      <w:pPr>
        <w:shd w:val="clear" w:color="auto" w:fill="FFFFFF"/>
        <w:spacing w:after="150" w:line="360" w:lineRule="auto"/>
        <w:rPr>
          <w:rFonts w:ascii="Times New Roman" w:hAnsi="Times New Roman"/>
          <w:b/>
          <w:sz w:val="28"/>
        </w:rPr>
      </w:pPr>
    </w:p>
    <w:sectPr w:rsidR="00112147" w:rsidRPr="00112147" w:rsidSect="00D443BF">
      <w:footerReference w:type="default" r:id="rId8"/>
      <w:pgSz w:w="11906" w:h="16838" w:code="9"/>
      <w:pgMar w:top="851" w:right="1134" w:bottom="170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C80" w:rsidRDefault="004D6C80" w:rsidP="00D443BF">
      <w:pPr>
        <w:spacing w:after="0" w:line="240" w:lineRule="auto"/>
      </w:pPr>
      <w:r>
        <w:separator/>
      </w:r>
    </w:p>
  </w:endnote>
  <w:endnote w:type="continuationSeparator" w:id="0">
    <w:p w:rsidR="004D6C80" w:rsidRDefault="004D6C80" w:rsidP="00D44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MGNE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1A3" w:rsidRDefault="006A2F28">
    <w:pPr>
      <w:pStyle w:val="af"/>
      <w:jc w:val="right"/>
    </w:pPr>
    <w:r>
      <w:fldChar w:fldCharType="begin"/>
    </w:r>
    <w:r>
      <w:instrText xml:space="preserve"> PAGE </w:instrText>
    </w:r>
    <w:r>
      <w:fldChar w:fldCharType="separate"/>
    </w:r>
    <w:r w:rsidR="002F6463">
      <w:rPr>
        <w:noProof/>
      </w:rPr>
      <w:t>36</w:t>
    </w:r>
    <w:r>
      <w:rPr>
        <w:noProof/>
      </w:rPr>
      <w:fldChar w:fldCharType="end"/>
    </w:r>
  </w:p>
  <w:p w:rsidR="00FF61A3" w:rsidRDefault="00FF61A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C80" w:rsidRDefault="004D6C80" w:rsidP="00D443BF">
      <w:pPr>
        <w:spacing w:after="0" w:line="240" w:lineRule="auto"/>
      </w:pPr>
      <w:r>
        <w:separator/>
      </w:r>
    </w:p>
  </w:footnote>
  <w:footnote w:type="continuationSeparator" w:id="0">
    <w:p w:rsidR="004D6C80" w:rsidRDefault="004D6C80" w:rsidP="00D44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0A"/>
    <w:multiLevelType w:val="hybridMultilevel"/>
    <w:tmpl w:val="EC681A90"/>
    <w:lvl w:ilvl="0" w:tplc="8BC6AC42">
      <w:start w:val="1"/>
      <w:numFmt w:val="bullet"/>
      <w:lvlText w:val="-"/>
      <w:lvlJc w:val="left"/>
    </w:lvl>
    <w:lvl w:ilvl="1" w:tplc="09EE3A7E">
      <w:numFmt w:val="decimal"/>
      <w:lvlText w:val=""/>
      <w:lvlJc w:val="left"/>
    </w:lvl>
    <w:lvl w:ilvl="2" w:tplc="454CDED6">
      <w:numFmt w:val="decimal"/>
      <w:lvlText w:val=""/>
      <w:lvlJc w:val="left"/>
    </w:lvl>
    <w:lvl w:ilvl="3" w:tplc="3678F712">
      <w:numFmt w:val="decimal"/>
      <w:lvlText w:val=""/>
      <w:lvlJc w:val="left"/>
    </w:lvl>
    <w:lvl w:ilvl="4" w:tplc="0D1E7F28">
      <w:numFmt w:val="decimal"/>
      <w:lvlText w:val=""/>
      <w:lvlJc w:val="left"/>
    </w:lvl>
    <w:lvl w:ilvl="5" w:tplc="B2E69308">
      <w:numFmt w:val="decimal"/>
      <w:lvlText w:val=""/>
      <w:lvlJc w:val="left"/>
    </w:lvl>
    <w:lvl w:ilvl="6" w:tplc="35A45852">
      <w:numFmt w:val="decimal"/>
      <w:lvlText w:val=""/>
      <w:lvlJc w:val="left"/>
    </w:lvl>
    <w:lvl w:ilvl="7" w:tplc="D92C14DA">
      <w:numFmt w:val="decimal"/>
      <w:lvlText w:val=""/>
      <w:lvlJc w:val="left"/>
    </w:lvl>
    <w:lvl w:ilvl="8" w:tplc="522CB786">
      <w:numFmt w:val="decimal"/>
      <w:lvlText w:val=""/>
      <w:lvlJc w:val="left"/>
    </w:lvl>
  </w:abstractNum>
  <w:abstractNum w:abstractNumId="1" w15:restartNumberingAfterBreak="0">
    <w:nsid w:val="0000301C"/>
    <w:multiLevelType w:val="hybridMultilevel"/>
    <w:tmpl w:val="15744F86"/>
    <w:lvl w:ilvl="0" w:tplc="1D56EE3C">
      <w:start w:val="1"/>
      <w:numFmt w:val="bullet"/>
      <w:lvlText w:val="-"/>
      <w:lvlJc w:val="left"/>
    </w:lvl>
    <w:lvl w:ilvl="1" w:tplc="1246562E">
      <w:numFmt w:val="decimal"/>
      <w:lvlText w:val=""/>
      <w:lvlJc w:val="left"/>
    </w:lvl>
    <w:lvl w:ilvl="2" w:tplc="B9904614">
      <w:numFmt w:val="decimal"/>
      <w:lvlText w:val=""/>
      <w:lvlJc w:val="left"/>
    </w:lvl>
    <w:lvl w:ilvl="3" w:tplc="EA1CC204">
      <w:numFmt w:val="decimal"/>
      <w:lvlText w:val=""/>
      <w:lvlJc w:val="left"/>
    </w:lvl>
    <w:lvl w:ilvl="4" w:tplc="9FF64AC4">
      <w:numFmt w:val="decimal"/>
      <w:lvlText w:val=""/>
      <w:lvlJc w:val="left"/>
    </w:lvl>
    <w:lvl w:ilvl="5" w:tplc="9CC6EC48">
      <w:numFmt w:val="decimal"/>
      <w:lvlText w:val=""/>
      <w:lvlJc w:val="left"/>
    </w:lvl>
    <w:lvl w:ilvl="6" w:tplc="254ACEAC">
      <w:numFmt w:val="decimal"/>
      <w:lvlText w:val=""/>
      <w:lvlJc w:val="left"/>
    </w:lvl>
    <w:lvl w:ilvl="7" w:tplc="42562FF4">
      <w:numFmt w:val="decimal"/>
      <w:lvlText w:val=""/>
      <w:lvlJc w:val="left"/>
    </w:lvl>
    <w:lvl w:ilvl="8" w:tplc="232CDAB4">
      <w:numFmt w:val="decimal"/>
      <w:lvlText w:val=""/>
      <w:lvlJc w:val="left"/>
    </w:lvl>
  </w:abstractNum>
  <w:abstractNum w:abstractNumId="2" w15:restartNumberingAfterBreak="0">
    <w:nsid w:val="02F056A2"/>
    <w:multiLevelType w:val="multilevel"/>
    <w:tmpl w:val="7DC69A34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09D4284C"/>
    <w:multiLevelType w:val="hybridMultilevel"/>
    <w:tmpl w:val="29FADD0A"/>
    <w:lvl w:ilvl="0" w:tplc="D0C2187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F660BB"/>
    <w:multiLevelType w:val="hybridMultilevel"/>
    <w:tmpl w:val="A15E3DBC"/>
    <w:lvl w:ilvl="0" w:tplc="64A217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1573F"/>
    <w:multiLevelType w:val="hybridMultilevel"/>
    <w:tmpl w:val="64BE59D2"/>
    <w:lvl w:ilvl="0" w:tplc="2D822A9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BC9E816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F648F19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92056C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0F381A6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5D74A1E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A42822D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D2A090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054C96C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13E0311E"/>
    <w:multiLevelType w:val="multilevel"/>
    <w:tmpl w:val="25A46EC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14E84B5D"/>
    <w:multiLevelType w:val="multilevel"/>
    <w:tmpl w:val="AE3E0C40"/>
    <w:lvl w:ilvl="0">
      <w:start w:val="2"/>
      <w:numFmt w:val="decimal"/>
      <w:lvlText w:val="%1."/>
      <w:lvlJc w:val="left"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8" w15:restartNumberingAfterBreak="0">
    <w:nsid w:val="1CBC1842"/>
    <w:multiLevelType w:val="hybridMultilevel"/>
    <w:tmpl w:val="35AC7184"/>
    <w:lvl w:ilvl="0" w:tplc="785E547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F703294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DF94C878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41D0316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DC868D3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AD2868BC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5D867428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BAF00432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442A7526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9" w15:restartNumberingAfterBreak="0">
    <w:nsid w:val="21BE30D2"/>
    <w:multiLevelType w:val="hybridMultilevel"/>
    <w:tmpl w:val="ADD682AE"/>
    <w:lvl w:ilvl="0" w:tplc="635C37DE">
      <w:start w:val="3"/>
      <w:numFmt w:val="bullet"/>
      <w:lvlText w:val="–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 w:tplc="0419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24DD707C"/>
    <w:multiLevelType w:val="hybridMultilevel"/>
    <w:tmpl w:val="B210C6D0"/>
    <w:lvl w:ilvl="0" w:tplc="158879C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E8A336B"/>
    <w:multiLevelType w:val="multilevel"/>
    <w:tmpl w:val="633E9DE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306B2A32"/>
    <w:multiLevelType w:val="hybridMultilevel"/>
    <w:tmpl w:val="3CE0EFA0"/>
    <w:lvl w:ilvl="0" w:tplc="74C07B7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C8ED29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C9E677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3A2AC92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889088B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6994D7A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BBB6E29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F814C8A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68BEA34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3426658D"/>
    <w:multiLevelType w:val="hybridMultilevel"/>
    <w:tmpl w:val="63CE659E"/>
    <w:lvl w:ilvl="0" w:tplc="C52E2DA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BD4A4FB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7408F72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FBC42D2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6CA337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BA26FAF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F96ADFE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6778CAC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00089FB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35AA6F6B"/>
    <w:multiLevelType w:val="hybridMultilevel"/>
    <w:tmpl w:val="1E26DB9C"/>
    <w:lvl w:ilvl="0" w:tplc="A8C048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193A3E3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43079E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10C505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03DA39E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8DC4174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62C12A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C72CA07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9F9CA44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36661AF8"/>
    <w:multiLevelType w:val="hybridMultilevel"/>
    <w:tmpl w:val="5AB8C4F6"/>
    <w:lvl w:ilvl="0" w:tplc="8CC49F4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CCCB11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072C5FA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7486930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76EB17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B0A5AE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040BA0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348878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E98A0BA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378D6625"/>
    <w:multiLevelType w:val="multilevel"/>
    <w:tmpl w:val="3D0E905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 w15:restartNumberingAfterBreak="0">
    <w:nsid w:val="37F45297"/>
    <w:multiLevelType w:val="multilevel"/>
    <w:tmpl w:val="0736097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3A701E1B"/>
    <w:multiLevelType w:val="hybridMultilevel"/>
    <w:tmpl w:val="49E40FA6"/>
    <w:lvl w:ilvl="0" w:tplc="969AF810">
      <w:start w:val="1"/>
      <w:numFmt w:val="bullet"/>
      <w:lvlText w:val=""/>
      <w:lvlJc w:val="left"/>
      <w:pPr>
        <w:tabs>
          <w:tab w:val="left" w:pos="644"/>
        </w:tabs>
        <w:ind w:left="644" w:hanging="360"/>
      </w:pPr>
      <w:rPr>
        <w:rFonts w:ascii="Symbol" w:hAnsi="Symbol"/>
        <w:sz w:val="20"/>
      </w:rPr>
    </w:lvl>
    <w:lvl w:ilvl="1" w:tplc="2CDC676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A508B9C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0BC24FC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54D4B70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7221BD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3F29EC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A3EAE984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F40064D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3E092CFF"/>
    <w:multiLevelType w:val="hybridMultilevel"/>
    <w:tmpl w:val="5546B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C5881"/>
    <w:multiLevelType w:val="hybridMultilevel"/>
    <w:tmpl w:val="4E50B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2FC780D"/>
    <w:multiLevelType w:val="hybridMultilevel"/>
    <w:tmpl w:val="673A87A6"/>
    <w:lvl w:ilvl="0" w:tplc="51C8BF2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7A34ABB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17081538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6B864B2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671E5EB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8EC8F39A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E44E311C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82DCDB02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6B54FA46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22" w15:restartNumberingAfterBreak="0">
    <w:nsid w:val="43402864"/>
    <w:multiLevelType w:val="multilevel"/>
    <w:tmpl w:val="FF9A76D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 w15:restartNumberingAfterBreak="0">
    <w:nsid w:val="484F3566"/>
    <w:multiLevelType w:val="hybridMultilevel"/>
    <w:tmpl w:val="C2FCE376"/>
    <w:lvl w:ilvl="0" w:tplc="C2F0F23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15EC745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3FCB46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28521FF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26588BE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472E3E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3A2A4E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F944448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2E2A4E2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 w15:restartNumberingAfterBreak="0">
    <w:nsid w:val="4AE616E7"/>
    <w:multiLevelType w:val="hybridMultilevel"/>
    <w:tmpl w:val="C5FE59A6"/>
    <w:lvl w:ilvl="0" w:tplc="971EF264">
      <w:start w:val="1"/>
      <w:numFmt w:val="bullet"/>
      <w:lvlText w:val="—"/>
      <w:lvlJc w:val="left"/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 w:tplc="78EC633C">
      <w:start w:val="1"/>
      <w:numFmt w:val="decimal"/>
      <w:lvlText w:val=""/>
      <w:lvlJc w:val="left"/>
    </w:lvl>
    <w:lvl w:ilvl="2" w:tplc="68E81D4C">
      <w:start w:val="1"/>
      <w:numFmt w:val="decimal"/>
      <w:lvlText w:val=""/>
      <w:lvlJc w:val="left"/>
    </w:lvl>
    <w:lvl w:ilvl="3" w:tplc="6CF46556">
      <w:start w:val="1"/>
      <w:numFmt w:val="decimal"/>
      <w:lvlText w:val=""/>
      <w:lvlJc w:val="left"/>
    </w:lvl>
    <w:lvl w:ilvl="4" w:tplc="FB28F984">
      <w:start w:val="1"/>
      <w:numFmt w:val="decimal"/>
      <w:lvlText w:val=""/>
      <w:lvlJc w:val="left"/>
    </w:lvl>
    <w:lvl w:ilvl="5" w:tplc="DA6AAFB4">
      <w:start w:val="1"/>
      <w:numFmt w:val="decimal"/>
      <w:lvlText w:val=""/>
      <w:lvlJc w:val="left"/>
    </w:lvl>
    <w:lvl w:ilvl="6" w:tplc="1C52CF68">
      <w:start w:val="1"/>
      <w:numFmt w:val="decimal"/>
      <w:lvlText w:val=""/>
      <w:lvlJc w:val="left"/>
    </w:lvl>
    <w:lvl w:ilvl="7" w:tplc="50F2C4DC">
      <w:start w:val="1"/>
      <w:numFmt w:val="decimal"/>
      <w:lvlText w:val=""/>
      <w:lvlJc w:val="left"/>
    </w:lvl>
    <w:lvl w:ilvl="8" w:tplc="A9B28F04">
      <w:start w:val="1"/>
      <w:numFmt w:val="decimal"/>
      <w:lvlText w:val=""/>
      <w:lvlJc w:val="left"/>
    </w:lvl>
  </w:abstractNum>
  <w:abstractNum w:abstractNumId="25" w15:restartNumberingAfterBreak="0">
    <w:nsid w:val="521E0DE0"/>
    <w:multiLevelType w:val="multilevel"/>
    <w:tmpl w:val="0DA8537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 w15:restartNumberingAfterBreak="0">
    <w:nsid w:val="555A14AA"/>
    <w:multiLevelType w:val="multilevel"/>
    <w:tmpl w:val="DC08E06C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 w15:restartNumberingAfterBreak="0">
    <w:nsid w:val="5A8E4E62"/>
    <w:multiLevelType w:val="hybridMultilevel"/>
    <w:tmpl w:val="0CFA5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52B658E"/>
    <w:multiLevelType w:val="hybridMultilevel"/>
    <w:tmpl w:val="F06AB2DC"/>
    <w:lvl w:ilvl="0" w:tplc="3D6E2B4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A9EC570A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9E3848CE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7B585B4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9806857A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1AC43D0A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FDD0C8B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D8E2D6EC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D49E2ACC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29" w15:restartNumberingAfterBreak="0">
    <w:nsid w:val="675206B7"/>
    <w:multiLevelType w:val="hybridMultilevel"/>
    <w:tmpl w:val="2BC824C0"/>
    <w:lvl w:ilvl="0" w:tplc="635C37DE">
      <w:start w:val="3"/>
      <w:numFmt w:val="bullet"/>
      <w:lvlText w:val="–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 w:tplc="0419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0" w15:restartNumberingAfterBreak="0">
    <w:nsid w:val="6ABA26FD"/>
    <w:multiLevelType w:val="hybridMultilevel"/>
    <w:tmpl w:val="7C181672"/>
    <w:lvl w:ilvl="0" w:tplc="652CBDF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6A00075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2CCBAB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B922C4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CDF256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A4EEC1A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AB2CB8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1E54000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DC5A25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1" w15:restartNumberingAfterBreak="0">
    <w:nsid w:val="6C320B6A"/>
    <w:multiLevelType w:val="hybridMultilevel"/>
    <w:tmpl w:val="DB584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5A3FCA"/>
    <w:multiLevelType w:val="hybridMultilevel"/>
    <w:tmpl w:val="3400466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33" w15:restartNumberingAfterBreak="0">
    <w:nsid w:val="7B9D1973"/>
    <w:multiLevelType w:val="hybridMultilevel"/>
    <w:tmpl w:val="0834FD0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num w:numId="1">
    <w:abstractNumId w:val="12"/>
  </w:num>
  <w:num w:numId="2">
    <w:abstractNumId w:val="15"/>
  </w:num>
  <w:num w:numId="3">
    <w:abstractNumId w:val="18"/>
  </w:num>
  <w:num w:numId="4">
    <w:abstractNumId w:val="13"/>
  </w:num>
  <w:num w:numId="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9"/>
  </w:num>
  <w:num w:numId="9">
    <w:abstractNumId w:val="9"/>
  </w:num>
  <w:num w:numId="10">
    <w:abstractNumId w:val="7"/>
  </w:num>
  <w:num w:numId="11">
    <w:abstractNumId w:val="24"/>
  </w:num>
  <w:num w:numId="12">
    <w:abstractNumId w:val="19"/>
  </w:num>
  <w:num w:numId="13">
    <w:abstractNumId w:val="33"/>
  </w:num>
  <w:num w:numId="14">
    <w:abstractNumId w:val="27"/>
  </w:num>
  <w:num w:numId="15">
    <w:abstractNumId w:val="32"/>
  </w:num>
  <w:num w:numId="16">
    <w:abstractNumId w:val="20"/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3"/>
  </w:num>
  <w:num w:numId="20">
    <w:abstractNumId w:val="26"/>
  </w:num>
  <w:num w:numId="21">
    <w:abstractNumId w:val="21"/>
  </w:num>
  <w:num w:numId="22">
    <w:abstractNumId w:val="14"/>
  </w:num>
  <w:num w:numId="23">
    <w:abstractNumId w:val="28"/>
  </w:num>
  <w:num w:numId="24">
    <w:abstractNumId w:val="30"/>
  </w:num>
  <w:num w:numId="25">
    <w:abstractNumId w:val="8"/>
  </w:num>
  <w:num w:numId="26">
    <w:abstractNumId w:val="10"/>
  </w:num>
  <w:num w:numId="27">
    <w:abstractNumId w:val="11"/>
  </w:num>
  <w:num w:numId="28">
    <w:abstractNumId w:val="22"/>
  </w:num>
  <w:num w:numId="29">
    <w:abstractNumId w:val="6"/>
  </w:num>
  <w:num w:numId="30">
    <w:abstractNumId w:val="16"/>
  </w:num>
  <w:num w:numId="31">
    <w:abstractNumId w:val="17"/>
  </w:num>
  <w:num w:numId="32">
    <w:abstractNumId w:val="2"/>
  </w:num>
  <w:num w:numId="33">
    <w:abstractNumId w:val="25"/>
  </w:num>
  <w:num w:numId="34">
    <w:abstractNumId w:val="31"/>
  </w:num>
  <w:num w:numId="35">
    <w:abstractNumId w:val="0"/>
  </w:num>
  <w:num w:numId="36">
    <w:abstractNumId w:val="1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BF"/>
    <w:rsid w:val="00112147"/>
    <w:rsid w:val="00132B15"/>
    <w:rsid w:val="00146CFA"/>
    <w:rsid w:val="00150C1E"/>
    <w:rsid w:val="002F6463"/>
    <w:rsid w:val="00325CE6"/>
    <w:rsid w:val="00492009"/>
    <w:rsid w:val="004D6C80"/>
    <w:rsid w:val="004F3B75"/>
    <w:rsid w:val="00517126"/>
    <w:rsid w:val="00576108"/>
    <w:rsid w:val="006669D6"/>
    <w:rsid w:val="00676A43"/>
    <w:rsid w:val="006974DB"/>
    <w:rsid w:val="006A2F28"/>
    <w:rsid w:val="00785446"/>
    <w:rsid w:val="00AB1843"/>
    <w:rsid w:val="00B57095"/>
    <w:rsid w:val="00B958CB"/>
    <w:rsid w:val="00C91389"/>
    <w:rsid w:val="00D443BF"/>
    <w:rsid w:val="00DB37CD"/>
    <w:rsid w:val="00E74007"/>
    <w:rsid w:val="00F2164E"/>
    <w:rsid w:val="00F47229"/>
    <w:rsid w:val="00FD17D1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21082"/>
  <w15:docId w15:val="{5CE91DDE-B796-420F-81A5-55FCC5CC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BF"/>
  </w:style>
  <w:style w:type="paragraph" w:styleId="2">
    <w:name w:val="heading 2"/>
    <w:basedOn w:val="a"/>
    <w:next w:val="a"/>
    <w:link w:val="20"/>
    <w:semiHidden/>
    <w:qFormat/>
    <w:rsid w:val="00D443BF"/>
    <w:pPr>
      <w:keepNext/>
      <w:keepLines/>
      <w:spacing w:before="200" w:after="0"/>
      <w:outlineLvl w:val="1"/>
    </w:pPr>
    <w:rPr>
      <w:b/>
      <w:color w:val="4F81BD"/>
      <w:sz w:val="26"/>
    </w:rPr>
  </w:style>
  <w:style w:type="paragraph" w:styleId="3">
    <w:name w:val="heading 3"/>
    <w:basedOn w:val="a"/>
    <w:next w:val="a"/>
    <w:link w:val="30"/>
    <w:semiHidden/>
    <w:qFormat/>
    <w:rsid w:val="00D443BF"/>
    <w:pPr>
      <w:keepNext/>
      <w:keepLines/>
      <w:spacing w:before="200" w:after="0"/>
      <w:outlineLvl w:val="2"/>
    </w:pPr>
    <w:rPr>
      <w:b/>
      <w:color w:val="4F81BD"/>
    </w:rPr>
  </w:style>
  <w:style w:type="paragraph" w:styleId="4">
    <w:name w:val="heading 4"/>
    <w:basedOn w:val="a"/>
    <w:next w:val="a"/>
    <w:link w:val="40"/>
    <w:qFormat/>
    <w:rsid w:val="00D443BF"/>
    <w:pPr>
      <w:keepNext/>
      <w:spacing w:after="0" w:line="240" w:lineRule="auto"/>
      <w:outlineLvl w:val="3"/>
    </w:pPr>
    <w:rPr>
      <w:rFonts w:ascii="Times New Roman" w:hAnsi="Times New Roman"/>
      <w:b/>
      <w:i/>
      <w:sz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443BF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4">
    <w:name w:val="Body Text"/>
    <w:basedOn w:val="a"/>
    <w:link w:val="a5"/>
    <w:rsid w:val="00D443BF"/>
    <w:pPr>
      <w:spacing w:after="120" w:line="240" w:lineRule="auto"/>
    </w:pPr>
    <w:rPr>
      <w:rFonts w:ascii="Times New Roman" w:hAnsi="Times New Roman"/>
      <w:sz w:val="24"/>
    </w:rPr>
  </w:style>
  <w:style w:type="paragraph" w:styleId="21">
    <w:name w:val="Body Text 2"/>
    <w:basedOn w:val="a"/>
    <w:link w:val="22"/>
    <w:rsid w:val="00D443BF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31">
    <w:name w:val="Заголовок 3+"/>
    <w:basedOn w:val="a"/>
    <w:rsid w:val="00D443BF"/>
    <w:pPr>
      <w:widowControl w:val="0"/>
      <w:spacing w:before="240" w:after="0" w:line="240" w:lineRule="auto"/>
      <w:jc w:val="center"/>
    </w:pPr>
    <w:rPr>
      <w:rFonts w:ascii="Times New Roman" w:hAnsi="Times New Roman"/>
      <w:b/>
      <w:sz w:val="28"/>
    </w:rPr>
  </w:style>
  <w:style w:type="paragraph" w:styleId="a6">
    <w:name w:val="No Spacing"/>
    <w:qFormat/>
    <w:rsid w:val="00D443BF"/>
    <w:pPr>
      <w:spacing w:after="0" w:line="240" w:lineRule="auto"/>
    </w:pPr>
  </w:style>
  <w:style w:type="paragraph" w:styleId="a7">
    <w:name w:val="Body Text Indent"/>
    <w:basedOn w:val="a"/>
    <w:link w:val="a8"/>
    <w:semiHidden/>
    <w:rsid w:val="00D443BF"/>
    <w:pPr>
      <w:spacing w:after="120"/>
      <w:ind w:left="283"/>
    </w:pPr>
  </w:style>
  <w:style w:type="paragraph" w:customStyle="1" w:styleId="zag1">
    <w:name w:val="zag_1"/>
    <w:basedOn w:val="a"/>
    <w:rsid w:val="00D443BF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1">
    <w:name w:val="Основной текст1"/>
    <w:basedOn w:val="a"/>
    <w:link w:val="a9"/>
    <w:rsid w:val="00D443BF"/>
    <w:pPr>
      <w:shd w:val="clear" w:color="auto" w:fill="FFFFFF"/>
      <w:spacing w:after="0" w:line="154" w:lineRule="exact"/>
      <w:jc w:val="both"/>
    </w:pPr>
    <w:rPr>
      <w:rFonts w:ascii="Times New Roman" w:hAnsi="Times New Roman"/>
      <w:sz w:val="14"/>
    </w:rPr>
  </w:style>
  <w:style w:type="paragraph" w:styleId="aa">
    <w:name w:val="List Paragraph"/>
    <w:basedOn w:val="a"/>
    <w:qFormat/>
    <w:rsid w:val="00D443BF"/>
    <w:pPr>
      <w:ind w:left="720"/>
      <w:contextualSpacing/>
    </w:pPr>
  </w:style>
  <w:style w:type="paragraph" w:styleId="ab">
    <w:name w:val="footnote text"/>
    <w:basedOn w:val="a"/>
    <w:link w:val="ac"/>
    <w:semiHidden/>
    <w:rsid w:val="00D443BF"/>
    <w:pPr>
      <w:widowControl w:val="0"/>
      <w:spacing w:after="0" w:line="360" w:lineRule="auto"/>
      <w:ind w:firstLine="709"/>
    </w:pPr>
    <w:rPr>
      <w:rFonts w:ascii="Times New Roman" w:hAnsi="Times New Roman"/>
      <w:sz w:val="20"/>
    </w:rPr>
  </w:style>
  <w:style w:type="paragraph" w:customStyle="1" w:styleId="32">
    <w:name w:val="Основной текст3"/>
    <w:basedOn w:val="a"/>
    <w:rsid w:val="00D443BF"/>
    <w:pPr>
      <w:widowControl w:val="0"/>
      <w:shd w:val="clear" w:color="auto" w:fill="FFFFFF"/>
      <w:spacing w:after="0" w:line="283" w:lineRule="exact"/>
      <w:ind w:hanging="640"/>
      <w:jc w:val="both"/>
    </w:pPr>
    <w:rPr>
      <w:rFonts w:ascii="Times New Roman" w:hAnsi="Times New Roman"/>
    </w:rPr>
  </w:style>
  <w:style w:type="paragraph" w:customStyle="1" w:styleId="5">
    <w:name w:val="Основной текст5"/>
    <w:basedOn w:val="a"/>
    <w:rsid w:val="00D443BF"/>
    <w:pPr>
      <w:widowControl w:val="0"/>
      <w:shd w:val="clear" w:color="auto" w:fill="FFFFFF"/>
      <w:spacing w:after="0" w:line="283" w:lineRule="exact"/>
      <w:ind w:hanging="1980"/>
      <w:jc w:val="both"/>
    </w:pPr>
    <w:rPr>
      <w:rFonts w:ascii="Times New Roman" w:hAnsi="Times New Roman"/>
      <w:color w:val="000000"/>
      <w:sz w:val="24"/>
    </w:rPr>
  </w:style>
  <w:style w:type="paragraph" w:customStyle="1" w:styleId="41">
    <w:name w:val="Подпись к таблице (4)"/>
    <w:basedOn w:val="a"/>
    <w:link w:val="4Exact"/>
    <w:rsid w:val="00D443BF"/>
    <w:pPr>
      <w:widowControl w:val="0"/>
      <w:shd w:val="clear" w:color="auto" w:fill="FFFFFF"/>
      <w:spacing w:before="60" w:after="0" w:line="240" w:lineRule="auto"/>
    </w:pPr>
    <w:rPr>
      <w:rFonts w:ascii="Times New Roman" w:hAnsi="Times New Roman"/>
      <w:sz w:val="23"/>
    </w:rPr>
  </w:style>
  <w:style w:type="paragraph" w:styleId="ad">
    <w:name w:val="header"/>
    <w:basedOn w:val="a"/>
    <w:link w:val="ae"/>
    <w:semiHidden/>
    <w:rsid w:val="00D443BF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link w:val="af0"/>
    <w:rsid w:val="00D443BF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Plain Text"/>
    <w:basedOn w:val="a"/>
    <w:link w:val="af2"/>
    <w:rsid w:val="00D443BF"/>
    <w:pPr>
      <w:spacing w:after="0" w:line="240" w:lineRule="auto"/>
    </w:pPr>
    <w:rPr>
      <w:rFonts w:ascii="Courier New" w:hAnsi="Courier New"/>
      <w:sz w:val="20"/>
    </w:rPr>
  </w:style>
  <w:style w:type="paragraph" w:customStyle="1" w:styleId="CM1">
    <w:name w:val="CM1"/>
    <w:basedOn w:val="a"/>
    <w:next w:val="a"/>
    <w:rsid w:val="00D443BF"/>
    <w:pPr>
      <w:widowControl w:val="0"/>
      <w:spacing w:after="0" w:line="228" w:lineRule="atLeast"/>
    </w:pPr>
    <w:rPr>
      <w:rFonts w:ascii="GMGNE C+ School Book C San Pin" w:hAnsi="GMGNE C+ School Book C San Pin"/>
      <w:sz w:val="24"/>
    </w:rPr>
  </w:style>
  <w:style w:type="paragraph" w:customStyle="1" w:styleId="210">
    <w:name w:val="Основной текст (2)1"/>
    <w:basedOn w:val="a"/>
    <w:link w:val="23"/>
    <w:rsid w:val="00D443BF"/>
    <w:pPr>
      <w:widowControl w:val="0"/>
      <w:spacing w:after="242" w:line="281" w:lineRule="exact"/>
      <w:jc w:val="both"/>
    </w:pPr>
    <w:rPr>
      <w:color w:val="000000"/>
      <w:sz w:val="24"/>
    </w:rPr>
  </w:style>
  <w:style w:type="paragraph" w:customStyle="1" w:styleId="42">
    <w:name w:val="Основной текст (4)"/>
    <w:basedOn w:val="a"/>
    <w:link w:val="43"/>
    <w:rsid w:val="00D443BF"/>
    <w:pPr>
      <w:widowControl w:val="0"/>
      <w:shd w:val="clear" w:color="auto" w:fill="FFFFFF"/>
      <w:spacing w:after="0" w:line="240" w:lineRule="atLeast"/>
    </w:pPr>
    <w:rPr>
      <w:rFonts w:ascii="Consolas" w:hAnsi="Consolas"/>
      <w:i/>
      <w:sz w:val="17"/>
    </w:rPr>
  </w:style>
  <w:style w:type="paragraph" w:customStyle="1" w:styleId="af3">
    <w:name w:val="Подпись к таблице"/>
    <w:basedOn w:val="a"/>
    <w:link w:val="af4"/>
    <w:rsid w:val="00D443BF"/>
    <w:pPr>
      <w:widowControl w:val="0"/>
      <w:shd w:val="clear" w:color="auto" w:fill="FFFFFF"/>
      <w:spacing w:after="0" w:line="278" w:lineRule="exact"/>
      <w:jc w:val="both"/>
    </w:pPr>
    <w:rPr>
      <w:rFonts w:ascii="Times New Roman" w:hAnsi="Times New Roman"/>
    </w:rPr>
  </w:style>
  <w:style w:type="character" w:customStyle="1" w:styleId="10">
    <w:name w:val="Номер строки1"/>
    <w:basedOn w:val="a0"/>
    <w:semiHidden/>
    <w:rsid w:val="00D443BF"/>
  </w:style>
  <w:style w:type="character" w:styleId="af5">
    <w:name w:val="Hyperlink"/>
    <w:rsid w:val="00D443BF"/>
    <w:rPr>
      <w:color w:val="0000FF"/>
      <w:u w:val="single"/>
    </w:rPr>
  </w:style>
  <w:style w:type="character" w:customStyle="1" w:styleId="a5">
    <w:name w:val="Основной текст Знак"/>
    <w:basedOn w:val="a0"/>
    <w:link w:val="a4"/>
    <w:rsid w:val="00D443BF"/>
    <w:rPr>
      <w:rFonts w:ascii="Times New Roman" w:hAnsi="Times New Roman"/>
      <w:sz w:val="24"/>
    </w:rPr>
  </w:style>
  <w:style w:type="character" w:customStyle="1" w:styleId="22">
    <w:name w:val="Основной текст 2 Знак"/>
    <w:basedOn w:val="a0"/>
    <w:link w:val="21"/>
    <w:rsid w:val="00D443BF"/>
    <w:rPr>
      <w:rFonts w:ascii="Times New Roman" w:hAnsi="Times New Roman"/>
      <w:sz w:val="24"/>
    </w:rPr>
  </w:style>
  <w:style w:type="character" w:customStyle="1" w:styleId="a8">
    <w:name w:val="Основной текст с отступом Знак"/>
    <w:basedOn w:val="a0"/>
    <w:link w:val="a7"/>
    <w:semiHidden/>
    <w:rsid w:val="00D443BF"/>
  </w:style>
  <w:style w:type="character" w:customStyle="1" w:styleId="40">
    <w:name w:val="Заголовок 4 Знак"/>
    <w:basedOn w:val="a0"/>
    <w:link w:val="4"/>
    <w:rsid w:val="00D443BF"/>
    <w:rPr>
      <w:rFonts w:ascii="Times New Roman" w:hAnsi="Times New Roman"/>
      <w:b/>
      <w:i/>
      <w:sz w:val="20"/>
      <w:u w:val="single"/>
    </w:rPr>
  </w:style>
  <w:style w:type="character" w:customStyle="1" w:styleId="a9">
    <w:name w:val="Основной текст_"/>
    <w:basedOn w:val="a0"/>
    <w:link w:val="1"/>
    <w:rsid w:val="00D443BF"/>
    <w:rPr>
      <w:rFonts w:ascii="Times New Roman" w:hAnsi="Times New Roman"/>
      <w:sz w:val="14"/>
    </w:rPr>
  </w:style>
  <w:style w:type="character" w:customStyle="1" w:styleId="65pt">
    <w:name w:val="Основной текст + 6;5 pt"/>
    <w:basedOn w:val="a9"/>
    <w:rsid w:val="00D443BF"/>
    <w:rPr>
      <w:rFonts w:ascii="Times New Roman" w:hAnsi="Times New Roman"/>
      <w:b w:val="0"/>
      <w:i w:val="0"/>
      <w:strike w:val="0"/>
      <w:sz w:val="13"/>
    </w:rPr>
  </w:style>
  <w:style w:type="character" w:customStyle="1" w:styleId="af6">
    <w:name w:val="Основной текст + Полужирный"/>
    <w:basedOn w:val="a9"/>
    <w:rsid w:val="00D443BF"/>
    <w:rPr>
      <w:rFonts w:ascii="Times New Roman" w:hAnsi="Times New Roman"/>
      <w:b/>
      <w:i w:val="0"/>
      <w:strike w:val="0"/>
      <w:sz w:val="14"/>
    </w:rPr>
  </w:style>
  <w:style w:type="character" w:customStyle="1" w:styleId="af7">
    <w:name w:val="Основной текст + Курсив"/>
    <w:basedOn w:val="a9"/>
    <w:rsid w:val="00D443BF"/>
    <w:rPr>
      <w:rFonts w:ascii="Times New Roman" w:hAnsi="Times New Roman"/>
      <w:b w:val="0"/>
      <w:i/>
      <w:strike w:val="0"/>
      <w:sz w:val="14"/>
    </w:rPr>
  </w:style>
  <w:style w:type="character" w:customStyle="1" w:styleId="75pt0pt">
    <w:name w:val="Основной текст + 7;5 pt;Интервал 0 pt"/>
    <w:basedOn w:val="a9"/>
    <w:rsid w:val="00D443BF"/>
    <w:rPr>
      <w:rFonts w:ascii="Times New Roman" w:hAnsi="Times New Roman"/>
      <w:b w:val="0"/>
      <w:i w:val="0"/>
      <w:strike w:val="0"/>
      <w:sz w:val="14"/>
    </w:rPr>
  </w:style>
  <w:style w:type="character" w:customStyle="1" w:styleId="ac">
    <w:name w:val="Текст сноски Знак"/>
    <w:basedOn w:val="a0"/>
    <w:link w:val="ab"/>
    <w:semiHidden/>
    <w:rsid w:val="00D443BF"/>
    <w:rPr>
      <w:rFonts w:ascii="Times New Roman" w:hAnsi="Times New Roman"/>
      <w:sz w:val="20"/>
    </w:rPr>
  </w:style>
  <w:style w:type="character" w:styleId="af8">
    <w:name w:val="footnote reference"/>
    <w:basedOn w:val="a0"/>
    <w:semiHidden/>
    <w:rsid w:val="00D443BF"/>
    <w:rPr>
      <w:sz w:val="20"/>
      <w:vertAlign w:val="superscript"/>
    </w:rPr>
  </w:style>
  <w:style w:type="character" w:customStyle="1" w:styleId="4Exact">
    <w:name w:val="Подпись к таблице (4) Exact"/>
    <w:basedOn w:val="a0"/>
    <w:link w:val="41"/>
    <w:rsid w:val="00D443BF"/>
    <w:rPr>
      <w:rFonts w:ascii="Times New Roman" w:hAnsi="Times New Roman"/>
      <w:sz w:val="23"/>
    </w:rPr>
  </w:style>
  <w:style w:type="character" w:customStyle="1" w:styleId="33">
    <w:name w:val="Основной текст (3) + Не курсив"/>
    <w:basedOn w:val="a0"/>
    <w:rsid w:val="00D443BF"/>
    <w:rPr>
      <w:rFonts w:ascii="Times New Roman" w:hAnsi="Times New Roman"/>
      <w:b w:val="0"/>
      <w:i/>
      <w:strike w:val="0"/>
      <w:u w:val="none"/>
    </w:rPr>
  </w:style>
  <w:style w:type="character" w:customStyle="1" w:styleId="ae">
    <w:name w:val="Верхний колонтитул Знак"/>
    <w:basedOn w:val="a0"/>
    <w:link w:val="ad"/>
    <w:semiHidden/>
    <w:rsid w:val="00D443BF"/>
  </w:style>
  <w:style w:type="character" w:customStyle="1" w:styleId="af0">
    <w:name w:val="Нижний колонтитул Знак"/>
    <w:basedOn w:val="a0"/>
    <w:link w:val="af"/>
    <w:rsid w:val="00D443BF"/>
  </w:style>
  <w:style w:type="character" w:customStyle="1" w:styleId="20">
    <w:name w:val="Заголовок 2 Знак"/>
    <w:basedOn w:val="a0"/>
    <w:link w:val="2"/>
    <w:semiHidden/>
    <w:rsid w:val="00D443BF"/>
    <w:rPr>
      <w:b/>
      <w:color w:val="4F81BD"/>
      <w:sz w:val="26"/>
    </w:rPr>
  </w:style>
  <w:style w:type="character" w:customStyle="1" w:styleId="30">
    <w:name w:val="Заголовок 3 Знак"/>
    <w:basedOn w:val="a0"/>
    <w:link w:val="3"/>
    <w:semiHidden/>
    <w:rsid w:val="00D443BF"/>
    <w:rPr>
      <w:b/>
      <w:color w:val="4F81BD"/>
    </w:rPr>
  </w:style>
  <w:style w:type="character" w:customStyle="1" w:styleId="af2">
    <w:name w:val="Текст Знак"/>
    <w:basedOn w:val="a0"/>
    <w:link w:val="af1"/>
    <w:rsid w:val="00D443BF"/>
    <w:rPr>
      <w:rFonts w:ascii="Courier New" w:hAnsi="Courier New"/>
      <w:sz w:val="20"/>
    </w:rPr>
  </w:style>
  <w:style w:type="character" w:customStyle="1" w:styleId="23">
    <w:name w:val="Основной текст (2)_"/>
    <w:basedOn w:val="a0"/>
    <w:link w:val="210"/>
    <w:rsid w:val="00D443BF"/>
    <w:rPr>
      <w:color w:val="000000"/>
      <w:sz w:val="24"/>
    </w:rPr>
  </w:style>
  <w:style w:type="character" w:customStyle="1" w:styleId="24">
    <w:name w:val="Основной текст (2)"/>
    <w:basedOn w:val="23"/>
    <w:rsid w:val="00D443BF"/>
    <w:rPr>
      <w:color w:val="000000"/>
      <w:sz w:val="24"/>
      <w:u w:val="single"/>
    </w:rPr>
  </w:style>
  <w:style w:type="character" w:customStyle="1" w:styleId="25">
    <w:name w:val="Основной текст (2) + Полужирный"/>
    <w:basedOn w:val="23"/>
    <w:rsid w:val="00D443BF"/>
    <w:rPr>
      <w:b/>
      <w:color w:val="000000"/>
      <w:sz w:val="24"/>
    </w:rPr>
  </w:style>
  <w:style w:type="character" w:customStyle="1" w:styleId="220">
    <w:name w:val="Основной текст (2)2"/>
    <w:basedOn w:val="23"/>
    <w:rsid w:val="00D443BF"/>
    <w:rPr>
      <w:color w:val="000000"/>
      <w:sz w:val="24"/>
    </w:rPr>
  </w:style>
  <w:style w:type="character" w:customStyle="1" w:styleId="43">
    <w:name w:val="Основной текст (4)_"/>
    <w:basedOn w:val="a0"/>
    <w:link w:val="42"/>
    <w:rsid w:val="00D443BF"/>
    <w:rPr>
      <w:rFonts w:ascii="Consolas" w:hAnsi="Consolas"/>
      <w:i/>
      <w:sz w:val="17"/>
    </w:rPr>
  </w:style>
  <w:style w:type="character" w:customStyle="1" w:styleId="af4">
    <w:name w:val="Подпись к таблице_"/>
    <w:basedOn w:val="a0"/>
    <w:link w:val="af3"/>
    <w:rsid w:val="00D443BF"/>
    <w:rPr>
      <w:rFonts w:ascii="Times New Roman" w:hAnsi="Times New Roman"/>
    </w:rPr>
  </w:style>
  <w:style w:type="character" w:customStyle="1" w:styleId="af9">
    <w:name w:val="Колонтитул"/>
    <w:basedOn w:val="a0"/>
    <w:rsid w:val="00D443BF"/>
    <w:rPr>
      <w:rFonts w:ascii="Times New Roman" w:hAnsi="Times New Roman"/>
      <w:b/>
      <w:shd w:val="clear" w:color="auto" w:fill="FFFFFF"/>
    </w:rPr>
  </w:style>
  <w:style w:type="table" w:styleId="11">
    <w:name w:val="Table Simple 1"/>
    <w:basedOn w:val="a1"/>
    <w:rsid w:val="00D443B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uiPriority w:val="39"/>
    <w:rsid w:val="00D443B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Абзац списка1"/>
    <w:basedOn w:val="a"/>
    <w:uiPriority w:val="99"/>
    <w:rsid w:val="00B958CB"/>
    <w:pPr>
      <w:widowControl w:val="0"/>
      <w:suppressAutoHyphens/>
      <w:spacing w:after="0" w:line="240" w:lineRule="auto"/>
      <w:ind w:left="720"/>
    </w:pPr>
    <w:rPr>
      <w:rFonts w:ascii="Times New Roman" w:hAnsi="Times New Roman" w:cs="Tahoma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7454</Words>
  <Characters>42493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</dc:creator>
  <cp:lastModifiedBy>Admin</cp:lastModifiedBy>
  <cp:revision>3</cp:revision>
  <cp:lastPrinted>2020-11-04T13:26:00Z</cp:lastPrinted>
  <dcterms:created xsi:type="dcterms:W3CDTF">2021-06-07T10:05:00Z</dcterms:created>
  <dcterms:modified xsi:type="dcterms:W3CDTF">2021-06-07T10:05:00Z</dcterms:modified>
</cp:coreProperties>
</file>